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92B52" w14:textId="77777777" w:rsidR="00117E5F" w:rsidRDefault="00833E6F">
      <w:pPr>
        <w:spacing w:line="240" w:lineRule="auto"/>
        <w:jc w:val="center"/>
        <w:rPr>
          <w:rFonts w:ascii="Times New Roman" w:eastAsia="Times New Roman" w:hAnsi="Times New Roman" w:cs="Times New Roman"/>
          <w:b/>
          <w:sz w:val="24"/>
          <w:szCs w:val="24"/>
        </w:rPr>
      </w:pPr>
      <w:bookmarkStart w:id="0" w:name="_heading=h.gjdgxs" w:colFirst="0" w:colLast="0"/>
      <w:bookmarkEnd w:id="0"/>
      <w:r>
        <w:rPr>
          <w:rFonts w:ascii="Times New Roman" w:eastAsia="Times New Roman" w:hAnsi="Times New Roman" w:cs="Times New Roman"/>
          <w:b/>
          <w:sz w:val="24"/>
          <w:szCs w:val="24"/>
        </w:rPr>
        <w:t>Consiglio unificato dei corsi di laurea in</w:t>
      </w:r>
    </w:p>
    <w:p w14:paraId="27DFE0E7" w14:textId="77777777" w:rsidR="00117E5F" w:rsidRDefault="00833E6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Lingue e culture moderne (L-11) e in</w:t>
      </w:r>
    </w:p>
    <w:p w14:paraId="52C3B7FD" w14:textId="77777777" w:rsidR="00117E5F" w:rsidRDefault="00833E6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Lingue e culture per la comunicazione internazionale (LM-37)</w:t>
      </w:r>
    </w:p>
    <w:p w14:paraId="397635FC" w14:textId="77777777" w:rsidR="00117E5F" w:rsidRDefault="00117E5F">
      <w:pPr>
        <w:spacing w:line="240" w:lineRule="auto"/>
        <w:jc w:val="center"/>
        <w:rPr>
          <w:rFonts w:ascii="Times New Roman" w:eastAsia="Times New Roman" w:hAnsi="Times New Roman" w:cs="Times New Roman"/>
          <w:b/>
          <w:sz w:val="24"/>
          <w:szCs w:val="24"/>
        </w:rPr>
      </w:pPr>
    </w:p>
    <w:p w14:paraId="0701CC8F" w14:textId="77777777" w:rsidR="00117E5F" w:rsidRDefault="00833E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Verbale n. 42 dell’8 luglio 2025</w:t>
      </w:r>
    </w:p>
    <w:p w14:paraId="6B112C6A" w14:textId="77777777" w:rsidR="00117E5F" w:rsidRDefault="00117E5F">
      <w:pPr>
        <w:spacing w:line="240" w:lineRule="auto"/>
        <w:jc w:val="both"/>
        <w:rPr>
          <w:rFonts w:ascii="Times New Roman" w:eastAsia="Times New Roman" w:hAnsi="Times New Roman" w:cs="Times New Roman"/>
          <w:sz w:val="24"/>
          <w:szCs w:val="24"/>
        </w:rPr>
      </w:pPr>
    </w:p>
    <w:p w14:paraId="0CE1CDA1" w14:textId="30F04CAC" w:rsidR="00117E5F" w:rsidRDefault="00833E6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Il giorno 8 luglio 2025, alle ore 16.30</w:t>
      </w:r>
      <w:r w:rsidR="002F695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modalità telematica tramite piattaforma Google </w:t>
      </w:r>
      <w:proofErr w:type="spellStart"/>
      <w:r>
        <w:rPr>
          <w:rFonts w:ascii="Times New Roman" w:eastAsia="Times New Roman" w:hAnsi="Times New Roman" w:cs="Times New Roman"/>
          <w:sz w:val="24"/>
          <w:szCs w:val="24"/>
        </w:rPr>
        <w:t>Meet</w:t>
      </w:r>
      <w:proofErr w:type="spellEnd"/>
      <w:r>
        <w:rPr>
          <w:rFonts w:ascii="Times New Roman" w:eastAsia="Times New Roman" w:hAnsi="Times New Roman" w:cs="Times New Roman"/>
          <w:sz w:val="24"/>
          <w:szCs w:val="24"/>
        </w:rPr>
        <w:t xml:space="preserve"> al link meet.google.com/</w:t>
      </w:r>
      <w:proofErr w:type="spellStart"/>
      <w:r>
        <w:rPr>
          <w:rFonts w:ascii="Times New Roman" w:eastAsia="Times New Roman" w:hAnsi="Times New Roman" w:cs="Times New Roman"/>
          <w:sz w:val="24"/>
          <w:szCs w:val="24"/>
        </w:rPr>
        <w:t>tdh-uvat-buw</w:t>
      </w:r>
      <w:proofErr w:type="spellEnd"/>
      <w:r>
        <w:rPr>
          <w:rFonts w:ascii="Times New Roman" w:eastAsia="Times New Roman" w:hAnsi="Times New Roman" w:cs="Times New Roman"/>
          <w:sz w:val="24"/>
          <w:szCs w:val="24"/>
        </w:rPr>
        <w:t>, si è tenuta la seduta del consiglio unificato dei corsi di studi L-11 e LM-37, convocata a mezzo di posta elettronica in data 30 giugno dalla presidente, prof.ssa G. Fiordaliso, al fine di discutere il seguente ordine del giorno:</w:t>
      </w:r>
    </w:p>
    <w:p w14:paraId="4D9A5B5A" w14:textId="77777777" w:rsidR="00117E5F" w:rsidRDefault="00117E5F">
      <w:pPr>
        <w:spacing w:line="240" w:lineRule="auto"/>
        <w:jc w:val="both"/>
        <w:rPr>
          <w:rFonts w:ascii="Times New Roman" w:eastAsia="Times New Roman" w:hAnsi="Times New Roman" w:cs="Times New Roman"/>
          <w:sz w:val="24"/>
          <w:szCs w:val="24"/>
        </w:rPr>
      </w:pPr>
    </w:p>
    <w:p w14:paraId="35AF5893" w14:textId="77777777" w:rsidR="00117E5F" w:rsidRDefault="00833E6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Approvazione verbale della seduta precedente</w:t>
      </w:r>
    </w:p>
    <w:p w14:paraId="22E5C0D1" w14:textId="77777777" w:rsidR="00117E5F" w:rsidRDefault="00833E6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Comunicazioni</w:t>
      </w:r>
    </w:p>
    <w:p w14:paraId="6322DB5B" w14:textId="0860CAA8" w:rsidR="00117E5F" w:rsidRDefault="00833E6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Proposta di rinnovo contratti primo semestre </w:t>
      </w:r>
      <w:r w:rsidR="00CC229D">
        <w:rPr>
          <w:rFonts w:ascii="Times New Roman" w:eastAsia="Times New Roman" w:hAnsi="Times New Roman" w:cs="Times New Roman"/>
          <w:sz w:val="24"/>
          <w:szCs w:val="24"/>
        </w:rPr>
        <w:t>20</w:t>
      </w:r>
      <w:r>
        <w:rPr>
          <w:rFonts w:ascii="Times New Roman" w:eastAsia="Times New Roman" w:hAnsi="Times New Roman" w:cs="Times New Roman"/>
          <w:sz w:val="24"/>
          <w:szCs w:val="24"/>
        </w:rPr>
        <w:t>25-26</w:t>
      </w:r>
    </w:p>
    <w:p w14:paraId="4B460C32" w14:textId="77777777" w:rsidR="00117E5F" w:rsidRDefault="00833E6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 Pratiche studenti</w:t>
      </w:r>
    </w:p>
    <w:p w14:paraId="594EC7B5" w14:textId="77777777" w:rsidR="00117E5F" w:rsidRDefault="00833E6F">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5. Varie ed eventuali</w:t>
      </w:r>
    </w:p>
    <w:p w14:paraId="3E505A06" w14:textId="77777777" w:rsidR="00117E5F" w:rsidRDefault="00117E5F">
      <w:pPr>
        <w:spacing w:line="240" w:lineRule="auto"/>
        <w:rPr>
          <w:rFonts w:ascii="Times New Roman" w:eastAsia="Times New Roman" w:hAnsi="Times New Roman" w:cs="Times New Roman"/>
          <w:sz w:val="24"/>
          <w:szCs w:val="24"/>
        </w:rPr>
      </w:pPr>
    </w:p>
    <w:p w14:paraId="11C6AF9F" w14:textId="513F545A" w:rsidR="005D0E11" w:rsidRPr="00F3649D" w:rsidRDefault="005D0E11" w:rsidP="00432A10">
      <w:pPr>
        <w:spacing w:line="240" w:lineRule="auto"/>
        <w:jc w:val="both"/>
        <w:rPr>
          <w:rFonts w:ascii="Times New Roman" w:hAnsi="Times New Roman" w:cs="Times New Roman"/>
          <w:sz w:val="24"/>
          <w:szCs w:val="24"/>
        </w:rPr>
      </w:pPr>
      <w:r w:rsidRPr="00F3649D">
        <w:rPr>
          <w:rFonts w:ascii="Times New Roman" w:hAnsi="Times New Roman" w:cs="Times New Roman"/>
          <w:sz w:val="24"/>
          <w:szCs w:val="24"/>
        </w:rPr>
        <w:t xml:space="preserve">La riunione si tiene ai sensi del Regolamento per lo svolgimento delle sedute collegiali in </w:t>
      </w:r>
      <w:proofErr w:type="spellStart"/>
      <w:r w:rsidRPr="00F3649D">
        <w:rPr>
          <w:rFonts w:ascii="Times New Roman" w:hAnsi="Times New Roman" w:cs="Times New Roman"/>
          <w:sz w:val="24"/>
          <w:szCs w:val="24"/>
        </w:rPr>
        <w:t>modalita</w:t>
      </w:r>
      <w:proofErr w:type="spellEnd"/>
      <w:r w:rsidRPr="00F3649D">
        <w:rPr>
          <w:rFonts w:ascii="Times New Roman" w:hAnsi="Times New Roman" w:cs="Times New Roman"/>
          <w:sz w:val="24"/>
          <w:szCs w:val="24"/>
        </w:rPr>
        <w:t>̀ telematica, emanato con D.R. n. 307/24 del 14.06.2024.</w:t>
      </w:r>
    </w:p>
    <w:p w14:paraId="4ECF730C" w14:textId="77777777" w:rsidR="00640CE5" w:rsidRDefault="00640CE5" w:rsidP="005D0E11">
      <w:pPr>
        <w:tabs>
          <w:tab w:val="left" w:pos="9072"/>
        </w:tabs>
        <w:spacing w:line="240" w:lineRule="auto"/>
        <w:jc w:val="both"/>
        <w:rPr>
          <w:rFonts w:ascii="Times New Roman" w:hAnsi="Times New Roman" w:cs="Times New Roman"/>
          <w:sz w:val="24"/>
          <w:szCs w:val="24"/>
        </w:rPr>
      </w:pPr>
    </w:p>
    <w:p w14:paraId="2B9A67E8" w14:textId="18794771" w:rsidR="00117E5F" w:rsidRDefault="005D0E11" w:rsidP="005D0E11">
      <w:pPr>
        <w:tabs>
          <w:tab w:val="left" w:pos="9072"/>
        </w:tabs>
        <w:spacing w:line="240" w:lineRule="auto"/>
        <w:jc w:val="both"/>
        <w:rPr>
          <w:rFonts w:ascii="Times New Roman" w:eastAsia="Times New Roman" w:hAnsi="Times New Roman" w:cs="Times New Roman"/>
          <w:sz w:val="24"/>
          <w:szCs w:val="24"/>
        </w:rPr>
      </w:pPr>
      <w:r w:rsidRPr="00F3649D">
        <w:rPr>
          <w:rFonts w:ascii="Times New Roman" w:hAnsi="Times New Roman" w:cs="Times New Roman"/>
          <w:sz w:val="24"/>
          <w:szCs w:val="24"/>
        </w:rPr>
        <w:t xml:space="preserve">Per accertare la presenza del numero legale, la presidente procede a identificare i partecipanti tramite appello nominale. </w:t>
      </w:r>
      <w:r w:rsidR="00833E6F" w:rsidRPr="00F3649D">
        <w:rPr>
          <w:rFonts w:ascii="Times New Roman" w:eastAsia="Times New Roman" w:hAnsi="Times New Roman" w:cs="Times New Roman"/>
          <w:sz w:val="24"/>
          <w:szCs w:val="24"/>
        </w:rPr>
        <w:t>Sono</w:t>
      </w:r>
      <w:r w:rsidR="00833E6F" w:rsidRPr="005D0E11">
        <w:rPr>
          <w:rFonts w:ascii="Times New Roman" w:eastAsia="Times New Roman" w:hAnsi="Times New Roman" w:cs="Times New Roman"/>
          <w:sz w:val="24"/>
          <w:szCs w:val="24"/>
        </w:rPr>
        <w:t xml:space="preserve"> presenti, assenti giustificati e assenti:</w:t>
      </w:r>
    </w:p>
    <w:p w14:paraId="5D90ECF2" w14:textId="77777777" w:rsidR="00117E5F" w:rsidRDefault="00117E5F"/>
    <w:tbl>
      <w:tblPr>
        <w:tblStyle w:val="ae"/>
        <w:tblW w:w="9323" w:type="dxa"/>
        <w:tblInd w:w="-15" w:type="dxa"/>
        <w:tblLayout w:type="fixed"/>
        <w:tblLook w:val="0000" w:firstRow="0" w:lastRow="0" w:firstColumn="0" w:lastColumn="0" w:noHBand="0" w:noVBand="0"/>
      </w:tblPr>
      <w:tblGrid>
        <w:gridCol w:w="4787"/>
        <w:gridCol w:w="1559"/>
        <w:gridCol w:w="1560"/>
        <w:gridCol w:w="1417"/>
      </w:tblGrid>
      <w:tr w:rsidR="00117E5F" w14:paraId="5106E232" w14:textId="77777777">
        <w:trPr>
          <w:trHeight w:val="420"/>
        </w:trPr>
        <w:tc>
          <w:tcPr>
            <w:tcW w:w="4787" w:type="dxa"/>
          </w:tcPr>
          <w:p w14:paraId="1BDEEC90" w14:textId="77777777" w:rsidR="00117E5F" w:rsidRDefault="00117E5F">
            <w:pPr>
              <w:spacing w:line="360" w:lineRule="auto"/>
              <w:ind w:hanging="2"/>
              <w:jc w:val="both"/>
              <w:rPr>
                <w:rFonts w:ascii="Times New Roman" w:eastAsia="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14:paraId="52261253"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Presente</w:t>
            </w:r>
          </w:p>
        </w:tc>
        <w:tc>
          <w:tcPr>
            <w:tcW w:w="1560" w:type="dxa"/>
            <w:tcBorders>
              <w:top w:val="single" w:sz="4" w:space="0" w:color="000000"/>
              <w:left w:val="single" w:sz="4" w:space="0" w:color="000000"/>
              <w:bottom w:val="single" w:sz="4" w:space="0" w:color="000000"/>
              <w:right w:val="single" w:sz="4" w:space="0" w:color="000000"/>
            </w:tcBorders>
          </w:tcPr>
          <w:p w14:paraId="1999D4F8"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Assente</w:t>
            </w:r>
          </w:p>
          <w:p w14:paraId="3D8BE744"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Giustificato</w:t>
            </w:r>
          </w:p>
        </w:tc>
        <w:tc>
          <w:tcPr>
            <w:tcW w:w="1417" w:type="dxa"/>
            <w:tcBorders>
              <w:top w:val="single" w:sz="4" w:space="0" w:color="000000"/>
              <w:left w:val="single" w:sz="4" w:space="0" w:color="000000"/>
              <w:bottom w:val="single" w:sz="4" w:space="0" w:color="000000"/>
              <w:right w:val="single" w:sz="4" w:space="0" w:color="000000"/>
            </w:tcBorders>
          </w:tcPr>
          <w:p w14:paraId="3B33E5E2"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Assente</w:t>
            </w:r>
          </w:p>
        </w:tc>
      </w:tr>
      <w:tr w:rsidR="00117E5F" w14:paraId="04AD129E" w14:textId="77777777">
        <w:trPr>
          <w:trHeight w:val="420"/>
        </w:trPr>
        <w:tc>
          <w:tcPr>
            <w:tcW w:w="4787" w:type="dxa"/>
          </w:tcPr>
          <w:p w14:paraId="102082DD"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Almonte Victoria</w:t>
            </w:r>
          </w:p>
        </w:tc>
        <w:tc>
          <w:tcPr>
            <w:tcW w:w="1559" w:type="dxa"/>
            <w:tcBorders>
              <w:top w:val="single" w:sz="4" w:space="0" w:color="000000"/>
              <w:left w:val="single" w:sz="4" w:space="0" w:color="000000"/>
              <w:bottom w:val="single" w:sz="4" w:space="0" w:color="000000"/>
              <w:right w:val="single" w:sz="4" w:space="0" w:color="000000"/>
            </w:tcBorders>
          </w:tcPr>
          <w:p w14:paraId="4A4924F0"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731ADE0E"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68C5BB3D"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2C4CFAEE" w14:textId="77777777">
        <w:trPr>
          <w:trHeight w:val="420"/>
        </w:trPr>
        <w:tc>
          <w:tcPr>
            <w:tcW w:w="4787" w:type="dxa"/>
          </w:tcPr>
          <w:p w14:paraId="7EAFE9BF"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Barchi Serena</w:t>
            </w:r>
          </w:p>
        </w:tc>
        <w:tc>
          <w:tcPr>
            <w:tcW w:w="1559" w:type="dxa"/>
            <w:tcBorders>
              <w:top w:val="single" w:sz="4" w:space="0" w:color="000000"/>
              <w:left w:val="single" w:sz="4" w:space="0" w:color="000000"/>
              <w:bottom w:val="single" w:sz="4" w:space="0" w:color="000000"/>
              <w:right w:val="single" w:sz="4" w:space="0" w:color="000000"/>
            </w:tcBorders>
          </w:tcPr>
          <w:p w14:paraId="3DA746FD"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555B2276"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2445FECE"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4E47B5D8" w14:textId="77777777">
        <w:trPr>
          <w:trHeight w:val="420"/>
        </w:trPr>
        <w:tc>
          <w:tcPr>
            <w:tcW w:w="4787" w:type="dxa"/>
          </w:tcPr>
          <w:p w14:paraId="20434AFD"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Casadei Federica</w:t>
            </w:r>
          </w:p>
        </w:tc>
        <w:tc>
          <w:tcPr>
            <w:tcW w:w="1559" w:type="dxa"/>
            <w:tcBorders>
              <w:top w:val="single" w:sz="4" w:space="0" w:color="000000"/>
              <w:left w:val="single" w:sz="4" w:space="0" w:color="000000"/>
              <w:bottom w:val="single" w:sz="4" w:space="0" w:color="000000"/>
              <w:right w:val="single" w:sz="4" w:space="0" w:color="000000"/>
            </w:tcBorders>
          </w:tcPr>
          <w:p w14:paraId="50A08D2C"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3A54B2D7"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5E5DC47C"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57A6947C" w14:textId="77777777">
        <w:trPr>
          <w:trHeight w:val="420"/>
        </w:trPr>
        <w:tc>
          <w:tcPr>
            <w:tcW w:w="4787" w:type="dxa"/>
          </w:tcPr>
          <w:p w14:paraId="3017EF6B"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Cifariello Alessandro </w:t>
            </w:r>
          </w:p>
        </w:tc>
        <w:tc>
          <w:tcPr>
            <w:tcW w:w="1559" w:type="dxa"/>
            <w:tcBorders>
              <w:top w:val="single" w:sz="4" w:space="0" w:color="000000"/>
              <w:left w:val="single" w:sz="4" w:space="0" w:color="000000"/>
              <w:bottom w:val="single" w:sz="4" w:space="0" w:color="000000"/>
              <w:right w:val="single" w:sz="4" w:space="0" w:color="000000"/>
            </w:tcBorders>
          </w:tcPr>
          <w:p w14:paraId="2148AE72"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7C590555"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7E2E7760"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37CA60DE" w14:textId="77777777">
        <w:trPr>
          <w:trHeight w:val="420"/>
        </w:trPr>
        <w:tc>
          <w:tcPr>
            <w:tcW w:w="4787" w:type="dxa"/>
          </w:tcPr>
          <w:p w14:paraId="2C9B4791" w14:textId="77777777" w:rsidR="00117E5F" w:rsidRDefault="00833E6F">
            <w:pPr>
              <w:spacing w:line="360" w:lineRule="auto"/>
              <w:ind w:hanging="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Clemenzi</w:t>
            </w:r>
            <w:proofErr w:type="spellEnd"/>
            <w:r>
              <w:rPr>
                <w:rFonts w:ascii="Times New Roman" w:eastAsia="Times New Roman" w:hAnsi="Times New Roman" w:cs="Times New Roman"/>
                <w:sz w:val="24"/>
                <w:szCs w:val="24"/>
              </w:rPr>
              <w:t xml:space="preserve"> Laura </w:t>
            </w:r>
          </w:p>
        </w:tc>
        <w:tc>
          <w:tcPr>
            <w:tcW w:w="1559" w:type="dxa"/>
            <w:tcBorders>
              <w:top w:val="single" w:sz="4" w:space="0" w:color="000000"/>
              <w:left w:val="single" w:sz="4" w:space="0" w:color="000000"/>
              <w:bottom w:val="single" w:sz="4" w:space="0" w:color="000000"/>
              <w:right w:val="single" w:sz="4" w:space="0" w:color="000000"/>
            </w:tcBorders>
          </w:tcPr>
          <w:p w14:paraId="5C155C71"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3A8841EE"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18560A00"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2A1668BB" w14:textId="77777777">
        <w:trPr>
          <w:trHeight w:val="420"/>
        </w:trPr>
        <w:tc>
          <w:tcPr>
            <w:tcW w:w="4787" w:type="dxa"/>
          </w:tcPr>
          <w:p w14:paraId="69F2E755"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 Vito Sonia </w:t>
            </w:r>
          </w:p>
        </w:tc>
        <w:tc>
          <w:tcPr>
            <w:tcW w:w="1559" w:type="dxa"/>
            <w:tcBorders>
              <w:top w:val="single" w:sz="4" w:space="0" w:color="000000"/>
              <w:left w:val="single" w:sz="4" w:space="0" w:color="000000"/>
              <w:bottom w:val="single" w:sz="4" w:space="0" w:color="000000"/>
              <w:right w:val="single" w:sz="4" w:space="0" w:color="000000"/>
            </w:tcBorders>
          </w:tcPr>
          <w:p w14:paraId="26A19B0C" w14:textId="3FB7DF31"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20C5D5CE" w14:textId="53FD83D8" w:rsidR="00117E5F" w:rsidRPr="002843D9" w:rsidRDefault="00A8228C">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417" w:type="dxa"/>
            <w:tcBorders>
              <w:top w:val="single" w:sz="4" w:space="0" w:color="000000"/>
              <w:left w:val="single" w:sz="4" w:space="0" w:color="000000"/>
              <w:bottom w:val="single" w:sz="4" w:space="0" w:color="000000"/>
              <w:right w:val="single" w:sz="4" w:space="0" w:color="000000"/>
            </w:tcBorders>
          </w:tcPr>
          <w:p w14:paraId="60A80D63"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0AB000D0" w14:textId="77777777">
        <w:trPr>
          <w:trHeight w:val="420"/>
        </w:trPr>
        <w:tc>
          <w:tcPr>
            <w:tcW w:w="4787" w:type="dxa"/>
          </w:tcPr>
          <w:p w14:paraId="38BC98A3"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Dionisi Maria Gabriella </w:t>
            </w:r>
          </w:p>
        </w:tc>
        <w:tc>
          <w:tcPr>
            <w:tcW w:w="1559" w:type="dxa"/>
            <w:tcBorders>
              <w:top w:val="single" w:sz="4" w:space="0" w:color="000000"/>
              <w:left w:val="single" w:sz="4" w:space="0" w:color="000000"/>
              <w:bottom w:val="single" w:sz="4" w:space="0" w:color="000000"/>
              <w:right w:val="single" w:sz="4" w:space="0" w:color="000000"/>
            </w:tcBorders>
          </w:tcPr>
          <w:p w14:paraId="363882BA" w14:textId="2DF887DD" w:rsidR="00117E5F" w:rsidRPr="002843D9" w:rsidRDefault="00301386">
            <w:pPr>
              <w:spacing w:line="36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30FBE76C"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4AE9E982" w14:textId="32810034"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3A6C7853" w14:textId="77777777">
        <w:trPr>
          <w:trHeight w:val="420"/>
        </w:trPr>
        <w:tc>
          <w:tcPr>
            <w:tcW w:w="4787" w:type="dxa"/>
          </w:tcPr>
          <w:p w14:paraId="1D1BE436"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Duranti Simone </w:t>
            </w:r>
          </w:p>
        </w:tc>
        <w:tc>
          <w:tcPr>
            <w:tcW w:w="1559" w:type="dxa"/>
            <w:tcBorders>
              <w:top w:val="single" w:sz="4" w:space="0" w:color="000000"/>
              <w:left w:val="single" w:sz="4" w:space="0" w:color="000000"/>
              <w:bottom w:val="single" w:sz="4" w:space="0" w:color="000000"/>
              <w:right w:val="single" w:sz="4" w:space="0" w:color="000000"/>
            </w:tcBorders>
          </w:tcPr>
          <w:p w14:paraId="520EAB61"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17D1982F"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5EC804C9"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0EE11D26" w14:textId="77777777">
        <w:trPr>
          <w:trHeight w:val="420"/>
        </w:trPr>
        <w:tc>
          <w:tcPr>
            <w:tcW w:w="4787" w:type="dxa"/>
          </w:tcPr>
          <w:p w14:paraId="6E50D1CE"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Femia Diego </w:t>
            </w:r>
          </w:p>
        </w:tc>
        <w:tc>
          <w:tcPr>
            <w:tcW w:w="1559" w:type="dxa"/>
            <w:tcBorders>
              <w:top w:val="single" w:sz="4" w:space="0" w:color="000000"/>
              <w:left w:val="single" w:sz="4" w:space="0" w:color="000000"/>
              <w:bottom w:val="single" w:sz="4" w:space="0" w:color="000000"/>
              <w:right w:val="single" w:sz="4" w:space="0" w:color="000000"/>
            </w:tcBorders>
          </w:tcPr>
          <w:p w14:paraId="2D8DBAE2" w14:textId="105FB16D"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31472B12"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124C2982" w14:textId="7C096B20" w:rsidR="00117E5F" w:rsidRPr="002843D9" w:rsidRDefault="00A8228C">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r>
      <w:tr w:rsidR="00117E5F" w14:paraId="1726BAC0" w14:textId="77777777">
        <w:trPr>
          <w:trHeight w:val="420"/>
        </w:trPr>
        <w:tc>
          <w:tcPr>
            <w:tcW w:w="4787" w:type="dxa"/>
          </w:tcPr>
          <w:p w14:paraId="6D27E1C4"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Fiordaliso Giovanna</w:t>
            </w:r>
          </w:p>
        </w:tc>
        <w:tc>
          <w:tcPr>
            <w:tcW w:w="1559" w:type="dxa"/>
            <w:tcBorders>
              <w:top w:val="single" w:sz="4" w:space="0" w:color="000000"/>
              <w:left w:val="single" w:sz="4" w:space="0" w:color="000000"/>
              <w:bottom w:val="single" w:sz="4" w:space="0" w:color="000000"/>
              <w:right w:val="single" w:sz="4" w:space="0" w:color="000000"/>
            </w:tcBorders>
          </w:tcPr>
          <w:p w14:paraId="2E0D076D"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44E2B7BD"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48AFB104"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11DDB75D" w14:textId="77777777">
        <w:trPr>
          <w:trHeight w:val="420"/>
        </w:trPr>
        <w:tc>
          <w:tcPr>
            <w:tcW w:w="4787" w:type="dxa"/>
          </w:tcPr>
          <w:p w14:paraId="43D7187D"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Giordano Roberta</w:t>
            </w:r>
          </w:p>
        </w:tc>
        <w:tc>
          <w:tcPr>
            <w:tcW w:w="1559" w:type="dxa"/>
            <w:tcBorders>
              <w:top w:val="single" w:sz="4" w:space="0" w:color="000000"/>
              <w:left w:val="single" w:sz="4" w:space="0" w:color="000000"/>
              <w:bottom w:val="single" w:sz="4" w:space="0" w:color="000000"/>
              <w:right w:val="single" w:sz="4" w:space="0" w:color="000000"/>
            </w:tcBorders>
          </w:tcPr>
          <w:p w14:paraId="2DD34ADA"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1DEB6610"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6AB7379F"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1C321871" w14:textId="77777777">
        <w:trPr>
          <w:trHeight w:val="420"/>
        </w:trPr>
        <w:tc>
          <w:tcPr>
            <w:tcW w:w="4787" w:type="dxa"/>
          </w:tcPr>
          <w:p w14:paraId="01D03425"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Gualdo Riccardo </w:t>
            </w:r>
          </w:p>
        </w:tc>
        <w:tc>
          <w:tcPr>
            <w:tcW w:w="1559" w:type="dxa"/>
            <w:tcBorders>
              <w:top w:val="single" w:sz="4" w:space="0" w:color="000000"/>
              <w:left w:val="single" w:sz="4" w:space="0" w:color="000000"/>
              <w:bottom w:val="single" w:sz="4" w:space="0" w:color="000000"/>
              <w:right w:val="single" w:sz="4" w:space="0" w:color="000000"/>
            </w:tcBorders>
          </w:tcPr>
          <w:p w14:paraId="2B6D1C40"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13E18E8F"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4F26BD1E"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0D6D8DA2" w14:textId="77777777">
        <w:trPr>
          <w:trHeight w:val="420"/>
        </w:trPr>
        <w:tc>
          <w:tcPr>
            <w:tcW w:w="4787" w:type="dxa"/>
          </w:tcPr>
          <w:p w14:paraId="48E07A25"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Lorenzetti Luca</w:t>
            </w:r>
          </w:p>
        </w:tc>
        <w:tc>
          <w:tcPr>
            <w:tcW w:w="1559" w:type="dxa"/>
            <w:tcBorders>
              <w:top w:val="single" w:sz="4" w:space="0" w:color="000000"/>
              <w:left w:val="single" w:sz="4" w:space="0" w:color="000000"/>
              <w:bottom w:val="single" w:sz="4" w:space="0" w:color="000000"/>
              <w:right w:val="single" w:sz="4" w:space="0" w:color="000000"/>
            </w:tcBorders>
          </w:tcPr>
          <w:p w14:paraId="66BAC823"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269CD9BB" w14:textId="77777777" w:rsidR="00117E5F" w:rsidRPr="002843D9" w:rsidRDefault="00117E5F">
            <w:pPr>
              <w:tabs>
                <w:tab w:val="left" w:pos="569"/>
              </w:tabs>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6A59ADCD" w14:textId="77777777" w:rsidR="00117E5F" w:rsidRPr="002843D9" w:rsidRDefault="00117E5F">
            <w:pPr>
              <w:tabs>
                <w:tab w:val="left" w:pos="569"/>
              </w:tabs>
              <w:spacing w:line="360" w:lineRule="auto"/>
              <w:ind w:hanging="2"/>
              <w:jc w:val="center"/>
              <w:rPr>
                <w:rFonts w:ascii="Times New Roman" w:eastAsia="Times New Roman" w:hAnsi="Times New Roman" w:cs="Times New Roman"/>
                <w:sz w:val="24"/>
                <w:szCs w:val="24"/>
              </w:rPr>
            </w:pPr>
          </w:p>
        </w:tc>
      </w:tr>
      <w:tr w:rsidR="00117E5F" w14:paraId="6DCAC137" w14:textId="77777777">
        <w:trPr>
          <w:trHeight w:val="420"/>
        </w:trPr>
        <w:tc>
          <w:tcPr>
            <w:tcW w:w="4787" w:type="dxa"/>
          </w:tcPr>
          <w:p w14:paraId="3EDF3281"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Muru Cristina </w:t>
            </w:r>
          </w:p>
        </w:tc>
        <w:tc>
          <w:tcPr>
            <w:tcW w:w="1559" w:type="dxa"/>
            <w:tcBorders>
              <w:top w:val="single" w:sz="4" w:space="0" w:color="000000"/>
              <w:left w:val="single" w:sz="4" w:space="0" w:color="000000"/>
              <w:bottom w:val="single" w:sz="4" w:space="0" w:color="000000"/>
              <w:right w:val="single" w:sz="4" w:space="0" w:color="000000"/>
            </w:tcBorders>
          </w:tcPr>
          <w:p w14:paraId="13A1509D" w14:textId="4BF45B0B" w:rsidR="00117E5F" w:rsidRPr="002843D9" w:rsidRDefault="005D3AC9">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2E9E5108"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0A976A04" w14:textId="78559533"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48108B68" w14:textId="77777777">
        <w:trPr>
          <w:trHeight w:val="420"/>
        </w:trPr>
        <w:tc>
          <w:tcPr>
            <w:tcW w:w="4787" w:type="dxa"/>
          </w:tcPr>
          <w:p w14:paraId="166349CD"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Ricci Saverio</w:t>
            </w:r>
          </w:p>
        </w:tc>
        <w:tc>
          <w:tcPr>
            <w:tcW w:w="1559" w:type="dxa"/>
            <w:tcBorders>
              <w:top w:val="single" w:sz="4" w:space="0" w:color="000000"/>
              <w:left w:val="single" w:sz="4" w:space="0" w:color="000000"/>
              <w:bottom w:val="single" w:sz="4" w:space="0" w:color="000000"/>
              <w:right w:val="single" w:sz="4" w:space="0" w:color="000000"/>
            </w:tcBorders>
          </w:tcPr>
          <w:p w14:paraId="7A1309D2"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476CC103"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32357685"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6F5FDA95" w14:textId="77777777">
        <w:trPr>
          <w:trHeight w:val="420"/>
        </w:trPr>
        <w:tc>
          <w:tcPr>
            <w:tcW w:w="4787" w:type="dxa"/>
          </w:tcPr>
          <w:p w14:paraId="3DC0EC5F" w14:textId="77777777" w:rsidR="00117E5F" w:rsidRDefault="00833E6F">
            <w:pPr>
              <w:spacing w:line="360" w:lineRule="auto"/>
              <w:ind w:hanging="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Romagnino</w:t>
            </w:r>
            <w:proofErr w:type="spellEnd"/>
            <w:r>
              <w:rPr>
                <w:rFonts w:ascii="Times New Roman" w:eastAsia="Times New Roman" w:hAnsi="Times New Roman" w:cs="Times New Roman"/>
                <w:sz w:val="24"/>
                <w:szCs w:val="24"/>
              </w:rPr>
              <w:t xml:space="preserve"> Roberto</w:t>
            </w:r>
          </w:p>
        </w:tc>
        <w:tc>
          <w:tcPr>
            <w:tcW w:w="1559" w:type="dxa"/>
            <w:tcBorders>
              <w:top w:val="single" w:sz="4" w:space="0" w:color="000000"/>
              <w:left w:val="single" w:sz="4" w:space="0" w:color="000000"/>
              <w:bottom w:val="single" w:sz="4" w:space="0" w:color="000000"/>
              <w:right w:val="single" w:sz="4" w:space="0" w:color="000000"/>
            </w:tcBorders>
          </w:tcPr>
          <w:p w14:paraId="2D38DF51"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79DBE1FE"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0379B6A0"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65B97057" w14:textId="77777777">
        <w:trPr>
          <w:trHeight w:val="420"/>
        </w:trPr>
        <w:tc>
          <w:tcPr>
            <w:tcW w:w="4787" w:type="dxa"/>
          </w:tcPr>
          <w:p w14:paraId="4B518AC0"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Rosa Cristina </w:t>
            </w:r>
          </w:p>
        </w:tc>
        <w:tc>
          <w:tcPr>
            <w:tcW w:w="1559" w:type="dxa"/>
            <w:tcBorders>
              <w:top w:val="single" w:sz="4" w:space="0" w:color="000000"/>
              <w:left w:val="single" w:sz="4" w:space="0" w:color="000000"/>
              <w:bottom w:val="single" w:sz="4" w:space="0" w:color="000000"/>
              <w:right w:val="single" w:sz="4" w:space="0" w:color="000000"/>
            </w:tcBorders>
          </w:tcPr>
          <w:p w14:paraId="1244D513"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75AEEDE6"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52E99301"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0BDE92BC" w14:textId="77777777">
        <w:trPr>
          <w:trHeight w:val="420"/>
        </w:trPr>
        <w:tc>
          <w:tcPr>
            <w:tcW w:w="4787" w:type="dxa"/>
          </w:tcPr>
          <w:p w14:paraId="1617B7CA"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Saggini Francesca</w:t>
            </w:r>
          </w:p>
        </w:tc>
        <w:tc>
          <w:tcPr>
            <w:tcW w:w="1559" w:type="dxa"/>
            <w:tcBorders>
              <w:top w:val="single" w:sz="4" w:space="0" w:color="000000"/>
              <w:left w:val="single" w:sz="4" w:space="0" w:color="000000"/>
              <w:bottom w:val="single" w:sz="4" w:space="0" w:color="000000"/>
              <w:right w:val="single" w:sz="4" w:space="0" w:color="000000"/>
            </w:tcBorders>
          </w:tcPr>
          <w:p w14:paraId="26F26F5D" w14:textId="6A1AF4A8" w:rsidR="00117E5F" w:rsidRPr="002843D9" w:rsidRDefault="005D3AC9">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3DA7185B" w14:textId="2728C2ED"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4E5E1F2B"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108A39B3" w14:textId="77777777">
        <w:trPr>
          <w:trHeight w:val="420"/>
        </w:trPr>
        <w:tc>
          <w:tcPr>
            <w:tcW w:w="4787" w:type="dxa"/>
          </w:tcPr>
          <w:p w14:paraId="74AFEF2A"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Serra Alessandra Olga Grazia</w:t>
            </w:r>
          </w:p>
        </w:tc>
        <w:tc>
          <w:tcPr>
            <w:tcW w:w="1559" w:type="dxa"/>
            <w:tcBorders>
              <w:top w:val="single" w:sz="4" w:space="0" w:color="000000"/>
              <w:left w:val="single" w:sz="4" w:space="0" w:color="000000"/>
              <w:bottom w:val="single" w:sz="4" w:space="0" w:color="000000"/>
              <w:right w:val="single" w:sz="4" w:space="0" w:color="000000"/>
            </w:tcBorders>
          </w:tcPr>
          <w:p w14:paraId="1C77194B" w14:textId="38951FDE"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20120F9D" w14:textId="61CAB52B" w:rsidR="00117E5F" w:rsidRPr="002843D9" w:rsidRDefault="005D3AC9">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417" w:type="dxa"/>
            <w:tcBorders>
              <w:top w:val="single" w:sz="4" w:space="0" w:color="000000"/>
              <w:left w:val="single" w:sz="4" w:space="0" w:color="000000"/>
              <w:bottom w:val="single" w:sz="4" w:space="0" w:color="000000"/>
              <w:right w:val="single" w:sz="4" w:space="0" w:color="000000"/>
            </w:tcBorders>
          </w:tcPr>
          <w:p w14:paraId="6FEDCACE"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4364BDCD" w14:textId="77777777">
        <w:trPr>
          <w:trHeight w:val="420"/>
        </w:trPr>
        <w:tc>
          <w:tcPr>
            <w:tcW w:w="4787" w:type="dxa"/>
          </w:tcPr>
          <w:p w14:paraId="21D43B0E"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Telve Stefano </w:t>
            </w:r>
          </w:p>
        </w:tc>
        <w:tc>
          <w:tcPr>
            <w:tcW w:w="1559" w:type="dxa"/>
            <w:tcBorders>
              <w:top w:val="single" w:sz="4" w:space="0" w:color="000000"/>
              <w:left w:val="single" w:sz="4" w:space="0" w:color="000000"/>
              <w:bottom w:val="single" w:sz="4" w:space="0" w:color="000000"/>
              <w:right w:val="single" w:sz="4" w:space="0" w:color="000000"/>
            </w:tcBorders>
          </w:tcPr>
          <w:p w14:paraId="65EA564F" w14:textId="77777777" w:rsidR="00117E5F" w:rsidRPr="002843D9" w:rsidRDefault="00833E6F">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c>
          <w:tcPr>
            <w:tcW w:w="1560" w:type="dxa"/>
            <w:tcBorders>
              <w:top w:val="single" w:sz="4" w:space="0" w:color="000000"/>
              <w:left w:val="single" w:sz="4" w:space="0" w:color="000000"/>
              <w:bottom w:val="single" w:sz="4" w:space="0" w:color="000000"/>
              <w:right w:val="single" w:sz="4" w:space="0" w:color="000000"/>
            </w:tcBorders>
          </w:tcPr>
          <w:p w14:paraId="69FE06D0"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51584BE7"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r>
      <w:tr w:rsidR="00117E5F" w14:paraId="47382FD0" w14:textId="77777777">
        <w:trPr>
          <w:trHeight w:val="420"/>
        </w:trPr>
        <w:tc>
          <w:tcPr>
            <w:tcW w:w="4787" w:type="dxa"/>
          </w:tcPr>
          <w:p w14:paraId="0AD235FF" w14:textId="77777777" w:rsidR="00117E5F" w:rsidRDefault="00833E6F">
            <w:pPr>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Chiamante Giulia (rappresentante studenti)</w:t>
            </w:r>
          </w:p>
        </w:tc>
        <w:tc>
          <w:tcPr>
            <w:tcW w:w="1559" w:type="dxa"/>
            <w:tcBorders>
              <w:top w:val="single" w:sz="4" w:space="0" w:color="000000"/>
              <w:left w:val="single" w:sz="4" w:space="0" w:color="000000"/>
              <w:bottom w:val="single" w:sz="4" w:space="0" w:color="000000"/>
              <w:right w:val="single" w:sz="4" w:space="0" w:color="000000"/>
            </w:tcBorders>
          </w:tcPr>
          <w:p w14:paraId="3D6E26EB"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45D7D073" w14:textId="77777777" w:rsidR="00117E5F" w:rsidRPr="002843D9" w:rsidRDefault="00117E5F">
            <w:pPr>
              <w:spacing w:line="360" w:lineRule="auto"/>
              <w:ind w:hanging="2"/>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0364A5C5" w14:textId="0649CE6D" w:rsidR="00117E5F" w:rsidRPr="002843D9" w:rsidRDefault="005D3AC9">
            <w:pPr>
              <w:spacing w:line="360" w:lineRule="auto"/>
              <w:ind w:hanging="2"/>
              <w:jc w:val="center"/>
              <w:rPr>
                <w:rFonts w:ascii="Times New Roman" w:eastAsia="Times New Roman" w:hAnsi="Times New Roman" w:cs="Times New Roman"/>
                <w:sz w:val="24"/>
                <w:szCs w:val="24"/>
              </w:rPr>
            </w:pPr>
            <w:r w:rsidRPr="002843D9">
              <w:rPr>
                <w:rFonts w:ascii="Times New Roman" w:eastAsia="Times New Roman" w:hAnsi="Times New Roman" w:cs="Times New Roman"/>
                <w:sz w:val="24"/>
                <w:szCs w:val="24"/>
              </w:rPr>
              <w:t>X</w:t>
            </w:r>
          </w:p>
        </w:tc>
      </w:tr>
    </w:tbl>
    <w:p w14:paraId="518F0FB6" w14:textId="77777777" w:rsidR="00117E5F" w:rsidRDefault="00117E5F"/>
    <w:p w14:paraId="077D851B" w14:textId="6C6BDD4D" w:rsidR="00640CE5" w:rsidRDefault="00640CE5">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Svolge la funzione di segretario verbalizzante la prof. Federica Casadei.</w:t>
      </w:r>
    </w:p>
    <w:p w14:paraId="2B59D62B" w14:textId="0BF697F3" w:rsidR="00117E5F" w:rsidRDefault="00833E6F">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Constatata la presenza del numero legale, la seduta ha inizio </w:t>
      </w:r>
      <w:r w:rsidRPr="00DB1A48">
        <w:rPr>
          <w:rFonts w:ascii="Times New Roman" w:eastAsia="Times New Roman" w:hAnsi="Times New Roman" w:cs="Times New Roman"/>
          <w:color w:val="000000"/>
          <w:sz w:val="24"/>
          <w:szCs w:val="24"/>
        </w:rPr>
        <w:t xml:space="preserve">alle ore </w:t>
      </w:r>
      <w:r w:rsidR="00703706" w:rsidRPr="00DB1A48">
        <w:rPr>
          <w:rFonts w:ascii="Times New Roman" w:eastAsia="Times New Roman" w:hAnsi="Times New Roman" w:cs="Times New Roman"/>
          <w:color w:val="000000"/>
          <w:sz w:val="24"/>
          <w:szCs w:val="24"/>
        </w:rPr>
        <w:t>16:</w:t>
      </w:r>
      <w:r w:rsidR="00DB1A48" w:rsidRPr="00DB1A48">
        <w:rPr>
          <w:rFonts w:ascii="Times New Roman" w:eastAsia="Times New Roman" w:hAnsi="Times New Roman" w:cs="Times New Roman"/>
          <w:color w:val="000000"/>
          <w:sz w:val="24"/>
          <w:szCs w:val="24"/>
        </w:rPr>
        <w:t>35</w:t>
      </w:r>
      <w:r w:rsidRPr="00DB1A48">
        <w:rPr>
          <w:rFonts w:ascii="Times New Roman" w:eastAsia="Times New Roman" w:hAnsi="Times New Roman" w:cs="Times New Roman"/>
          <w:color w:val="000000"/>
          <w:sz w:val="24"/>
          <w:szCs w:val="24"/>
        </w:rPr>
        <w:t>.</w:t>
      </w:r>
    </w:p>
    <w:p w14:paraId="3079F4DB" w14:textId="77777777" w:rsidR="00117E5F" w:rsidRDefault="00117E5F">
      <w:pPr>
        <w:pBdr>
          <w:top w:val="nil"/>
          <w:left w:val="nil"/>
          <w:bottom w:val="nil"/>
          <w:right w:val="nil"/>
          <w:between w:val="nil"/>
        </w:pBdr>
        <w:spacing w:line="240" w:lineRule="auto"/>
        <w:ind w:left="284"/>
        <w:jc w:val="both"/>
        <w:rPr>
          <w:rFonts w:ascii="Times New Roman" w:eastAsia="Times New Roman" w:hAnsi="Times New Roman" w:cs="Times New Roman"/>
          <w:sz w:val="24"/>
          <w:szCs w:val="24"/>
        </w:rPr>
      </w:pPr>
    </w:p>
    <w:p w14:paraId="66085897" w14:textId="77777777" w:rsidR="00117E5F" w:rsidRDefault="00833E6F" w:rsidP="002F6959">
      <w:pPr>
        <w:pBdr>
          <w:top w:val="nil"/>
          <w:left w:val="nil"/>
          <w:bottom w:val="nil"/>
          <w:right w:val="nil"/>
          <w:between w:val="nil"/>
        </w:pBdr>
        <w:spacing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 Approvazione verbale della seduta precedente</w:t>
      </w:r>
    </w:p>
    <w:p w14:paraId="693B7324" w14:textId="77777777" w:rsidR="00117E5F" w:rsidRDefault="00117E5F">
      <w:pPr>
        <w:spacing w:line="240" w:lineRule="auto"/>
        <w:jc w:val="both"/>
        <w:rPr>
          <w:rFonts w:ascii="Times New Roman" w:eastAsia="Times New Roman" w:hAnsi="Times New Roman" w:cs="Times New Roman"/>
          <w:sz w:val="24"/>
          <w:szCs w:val="24"/>
        </w:rPr>
      </w:pPr>
    </w:p>
    <w:p w14:paraId="28BD2790" w14:textId="1347CBB0" w:rsidR="00117E5F" w:rsidRDefault="00833E6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presidente, prof.ssa Fiordaliso, presenta all’approvazione il verbale della </w:t>
      </w:r>
      <w:r w:rsidRPr="00301386">
        <w:rPr>
          <w:rFonts w:ascii="Times New Roman" w:eastAsia="Times New Roman" w:hAnsi="Times New Roman" w:cs="Times New Roman"/>
          <w:sz w:val="24"/>
          <w:szCs w:val="24"/>
        </w:rPr>
        <w:t>seduta dell’</w:t>
      </w:r>
      <w:r w:rsidR="005D0E11" w:rsidRPr="00301386">
        <w:rPr>
          <w:rFonts w:ascii="Times New Roman" w:eastAsia="Times New Roman" w:hAnsi="Times New Roman" w:cs="Times New Roman"/>
          <w:sz w:val="24"/>
          <w:szCs w:val="24"/>
        </w:rPr>
        <w:t xml:space="preserve">8 </w:t>
      </w:r>
      <w:r w:rsidRPr="00301386">
        <w:rPr>
          <w:rFonts w:ascii="Times New Roman" w:eastAsia="Times New Roman" w:hAnsi="Times New Roman" w:cs="Times New Roman"/>
          <w:sz w:val="24"/>
          <w:szCs w:val="24"/>
        </w:rPr>
        <w:t>aprile</w:t>
      </w:r>
      <w:r>
        <w:rPr>
          <w:rFonts w:ascii="Times New Roman" w:eastAsia="Times New Roman" w:hAnsi="Times New Roman" w:cs="Times New Roman"/>
          <w:sz w:val="24"/>
          <w:szCs w:val="24"/>
        </w:rPr>
        <w:t xml:space="preserve"> 2025. Il verbale è approvato all’unanimità.</w:t>
      </w:r>
    </w:p>
    <w:p w14:paraId="14D77192" w14:textId="77777777" w:rsidR="0051181F" w:rsidRDefault="0051181F">
      <w:pPr>
        <w:rPr>
          <w:rFonts w:ascii="Times New Roman" w:eastAsia="Times New Roman" w:hAnsi="Times New Roman" w:cs="Times New Roman"/>
          <w:sz w:val="24"/>
          <w:szCs w:val="24"/>
        </w:rPr>
      </w:pPr>
    </w:p>
    <w:p w14:paraId="4A716A4B" w14:textId="77777777" w:rsidR="00117E5F" w:rsidRDefault="00833E6F">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 Comunicazioni</w:t>
      </w:r>
    </w:p>
    <w:p w14:paraId="7C079C61" w14:textId="77777777" w:rsidR="00117E5F" w:rsidRDefault="00117E5F">
      <w:pPr>
        <w:spacing w:line="240" w:lineRule="auto"/>
        <w:rPr>
          <w:rFonts w:ascii="Times New Roman" w:eastAsia="Times New Roman" w:hAnsi="Times New Roman" w:cs="Times New Roman"/>
          <w:sz w:val="24"/>
          <w:szCs w:val="24"/>
        </w:rPr>
      </w:pPr>
    </w:p>
    <w:p w14:paraId="4F4482A9" w14:textId="1D31F619" w:rsidR="002D5ACF" w:rsidRDefault="002D5AC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 presidente comunica quanto segue:</w:t>
      </w:r>
    </w:p>
    <w:p w14:paraId="20BADC8C" w14:textId="77777777" w:rsidR="002D5ACF" w:rsidRDefault="002D5ACF">
      <w:pPr>
        <w:spacing w:line="240" w:lineRule="auto"/>
        <w:rPr>
          <w:rFonts w:ascii="Times New Roman" w:eastAsia="Times New Roman" w:hAnsi="Times New Roman" w:cs="Times New Roman"/>
          <w:sz w:val="24"/>
          <w:szCs w:val="24"/>
        </w:rPr>
      </w:pPr>
    </w:p>
    <w:p w14:paraId="4B072CF9" w14:textId="17E6BC13" w:rsidR="00117E5F" w:rsidRDefault="00203FD7">
      <w:pPr>
        <w:numPr>
          <w:ilvl w:val="0"/>
          <w:numId w:val="2"/>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nei giorni 15-17 luglio si terrà, nell’ambito delle attività di orientamento dell’ateneo, l’evento</w:t>
      </w:r>
      <w:r w:rsidR="002D5ACF">
        <w:rPr>
          <w:rFonts w:ascii="Times New Roman" w:eastAsia="Times New Roman" w:hAnsi="Times New Roman" w:cs="Times New Roman"/>
          <w:color w:val="000000"/>
          <w:sz w:val="24"/>
          <w:szCs w:val="24"/>
        </w:rPr>
        <w:t xml:space="preserve"> “</w:t>
      </w:r>
      <w:r w:rsidR="00833E6F">
        <w:rPr>
          <w:rFonts w:ascii="Times New Roman" w:eastAsia="Times New Roman" w:hAnsi="Times New Roman" w:cs="Times New Roman"/>
          <w:color w:val="000000"/>
          <w:sz w:val="24"/>
          <w:szCs w:val="24"/>
        </w:rPr>
        <w:t xml:space="preserve">Visita </w:t>
      </w:r>
      <w:proofErr w:type="spellStart"/>
      <w:r w:rsidR="002D5ACF">
        <w:rPr>
          <w:rFonts w:ascii="Times New Roman" w:eastAsia="Times New Roman" w:hAnsi="Times New Roman" w:cs="Times New Roman"/>
          <w:color w:val="000000"/>
          <w:sz w:val="24"/>
          <w:szCs w:val="24"/>
        </w:rPr>
        <w:t>U</w:t>
      </w:r>
      <w:r w:rsidR="00833E6F">
        <w:rPr>
          <w:rFonts w:ascii="Times New Roman" w:eastAsia="Times New Roman" w:hAnsi="Times New Roman" w:cs="Times New Roman"/>
          <w:color w:val="000000"/>
          <w:sz w:val="24"/>
          <w:szCs w:val="24"/>
        </w:rPr>
        <w:t>nitus</w:t>
      </w:r>
      <w:proofErr w:type="spellEnd"/>
      <w:r w:rsidR="002D5ACF">
        <w:rPr>
          <w:rFonts w:ascii="Times New Roman" w:eastAsia="Times New Roman" w:hAnsi="Times New Roman" w:cs="Times New Roman"/>
          <w:color w:val="000000"/>
          <w:sz w:val="24"/>
          <w:szCs w:val="24"/>
        </w:rPr>
        <w:t xml:space="preserve">”, che </w:t>
      </w:r>
      <w:r>
        <w:rPr>
          <w:rFonts w:ascii="Times New Roman" w:eastAsia="Times New Roman" w:hAnsi="Times New Roman" w:cs="Times New Roman"/>
          <w:color w:val="000000"/>
          <w:sz w:val="24"/>
          <w:szCs w:val="24"/>
        </w:rPr>
        <w:t xml:space="preserve">nella giornata del 17, a </w:t>
      </w:r>
      <w:r w:rsidR="002D5ACF">
        <w:rPr>
          <w:rFonts w:ascii="Times New Roman" w:eastAsia="Times New Roman" w:hAnsi="Times New Roman" w:cs="Times New Roman"/>
          <w:color w:val="000000"/>
          <w:sz w:val="24"/>
          <w:szCs w:val="24"/>
        </w:rPr>
        <w:t>partire dalle 10:00</w:t>
      </w:r>
      <w:r>
        <w:rPr>
          <w:rFonts w:ascii="Times New Roman" w:eastAsia="Times New Roman" w:hAnsi="Times New Roman" w:cs="Times New Roman"/>
          <w:color w:val="000000"/>
          <w:sz w:val="24"/>
          <w:szCs w:val="24"/>
        </w:rPr>
        <w:t xml:space="preserve">, vedrà coinvolto </w:t>
      </w:r>
      <w:r w:rsidR="002D5ACF">
        <w:rPr>
          <w:rFonts w:ascii="Times New Roman" w:eastAsia="Times New Roman" w:hAnsi="Times New Roman" w:cs="Times New Roman"/>
          <w:color w:val="000000"/>
          <w:sz w:val="24"/>
          <w:szCs w:val="24"/>
        </w:rPr>
        <w:t>il corso L11</w:t>
      </w:r>
      <w:r>
        <w:rPr>
          <w:rFonts w:ascii="Times New Roman" w:eastAsia="Times New Roman" w:hAnsi="Times New Roman" w:cs="Times New Roman"/>
          <w:color w:val="000000"/>
          <w:sz w:val="24"/>
          <w:szCs w:val="24"/>
        </w:rPr>
        <w:t>, con la presenza anche dei nuovi tutor;</w:t>
      </w:r>
    </w:p>
    <w:p w14:paraId="4E7DBDC2" w14:textId="77777777" w:rsidR="00203FD7" w:rsidRDefault="00203FD7" w:rsidP="00203FD7">
      <w:pPr>
        <w:pBdr>
          <w:top w:val="nil"/>
          <w:left w:val="nil"/>
          <w:bottom w:val="nil"/>
          <w:right w:val="nil"/>
          <w:between w:val="nil"/>
        </w:pBdr>
        <w:spacing w:line="240" w:lineRule="auto"/>
        <w:ind w:left="720"/>
        <w:jc w:val="both"/>
        <w:rPr>
          <w:rFonts w:ascii="Times New Roman" w:eastAsia="Times New Roman" w:hAnsi="Times New Roman" w:cs="Times New Roman"/>
          <w:color w:val="000000"/>
          <w:sz w:val="24"/>
          <w:szCs w:val="24"/>
        </w:rPr>
      </w:pPr>
    </w:p>
    <w:p w14:paraId="6D55307C" w14:textId="2D07E04F" w:rsidR="00117E5F" w:rsidRDefault="00203FD7">
      <w:pPr>
        <w:numPr>
          <w:ilvl w:val="0"/>
          <w:numId w:val="2"/>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 referente POT</w:t>
      </w:r>
      <w:r w:rsidR="00986EAE">
        <w:rPr>
          <w:rFonts w:ascii="Times New Roman" w:eastAsia="Times New Roman" w:hAnsi="Times New Roman" w:cs="Times New Roman"/>
          <w:color w:val="000000"/>
          <w:sz w:val="24"/>
          <w:szCs w:val="24"/>
        </w:rPr>
        <w:t xml:space="preserve"> prof.ssa Valeria Tocco</w:t>
      </w:r>
      <w:r>
        <w:rPr>
          <w:rFonts w:ascii="Times New Roman" w:eastAsia="Times New Roman" w:hAnsi="Times New Roman" w:cs="Times New Roman"/>
          <w:color w:val="000000"/>
          <w:sz w:val="24"/>
          <w:szCs w:val="24"/>
        </w:rPr>
        <w:t xml:space="preserve"> ha informato che è stato pubblicato un n</w:t>
      </w:r>
      <w:r w:rsidR="00833E6F">
        <w:rPr>
          <w:rFonts w:ascii="Times New Roman" w:eastAsia="Times New Roman" w:hAnsi="Times New Roman" w:cs="Times New Roman"/>
          <w:color w:val="000000"/>
          <w:sz w:val="24"/>
          <w:szCs w:val="24"/>
        </w:rPr>
        <w:t>uovo bando POT</w:t>
      </w:r>
      <w:r>
        <w:rPr>
          <w:rFonts w:ascii="Times New Roman" w:eastAsia="Times New Roman" w:hAnsi="Times New Roman" w:cs="Times New Roman"/>
          <w:color w:val="000000"/>
          <w:sz w:val="24"/>
          <w:szCs w:val="24"/>
        </w:rPr>
        <w:t xml:space="preserve"> e ha chiesto il coinvolgimento del nostro corso L11 per </w:t>
      </w:r>
      <w:r w:rsidR="0051181F">
        <w:rPr>
          <w:rFonts w:ascii="Times New Roman" w:eastAsia="Times New Roman" w:hAnsi="Times New Roman" w:cs="Times New Roman"/>
          <w:color w:val="000000"/>
          <w:sz w:val="24"/>
          <w:szCs w:val="24"/>
        </w:rPr>
        <w:t xml:space="preserve">la formulazione di </w:t>
      </w:r>
      <w:r>
        <w:rPr>
          <w:rFonts w:ascii="Times New Roman" w:eastAsia="Times New Roman" w:hAnsi="Times New Roman" w:cs="Times New Roman"/>
          <w:color w:val="000000"/>
          <w:sz w:val="24"/>
          <w:szCs w:val="24"/>
        </w:rPr>
        <w:t xml:space="preserve">un nuovo progetto da avviare nel 2026, in continuità con il progetto precedente. Il 16 luglio si terrà una riunione preliminare per discutere del nuovo progetto e in particolare di due temi sui quali potrebbe concentrarsi: l’uso della AI nei corsi di Lingue e le caratteristiche della prova finale; </w:t>
      </w:r>
    </w:p>
    <w:p w14:paraId="061225F0" w14:textId="77777777" w:rsidR="00203FD7" w:rsidRDefault="00203FD7" w:rsidP="00203FD7">
      <w:pPr>
        <w:pBdr>
          <w:top w:val="nil"/>
          <w:left w:val="nil"/>
          <w:bottom w:val="nil"/>
          <w:right w:val="nil"/>
          <w:between w:val="nil"/>
        </w:pBdr>
        <w:spacing w:line="240" w:lineRule="auto"/>
        <w:ind w:left="720"/>
        <w:jc w:val="both"/>
        <w:rPr>
          <w:rFonts w:ascii="Times New Roman" w:eastAsia="Times New Roman" w:hAnsi="Times New Roman" w:cs="Times New Roman"/>
          <w:color w:val="000000"/>
          <w:sz w:val="24"/>
          <w:szCs w:val="24"/>
        </w:rPr>
      </w:pPr>
    </w:p>
    <w:p w14:paraId="7831F1B1" w14:textId="2259CA80" w:rsidR="00117E5F" w:rsidRDefault="00203FD7">
      <w:pPr>
        <w:numPr>
          <w:ilvl w:val="0"/>
          <w:numId w:val="2"/>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autunno si terranno le elezioni del/della nuovo/a </w:t>
      </w:r>
      <w:r w:rsidR="00833E6F">
        <w:rPr>
          <w:rFonts w:ascii="Times New Roman" w:eastAsia="Times New Roman" w:hAnsi="Times New Roman" w:cs="Times New Roman"/>
          <w:color w:val="000000"/>
          <w:sz w:val="24"/>
          <w:szCs w:val="24"/>
        </w:rPr>
        <w:t xml:space="preserve">presidente </w:t>
      </w:r>
      <w:r>
        <w:rPr>
          <w:rFonts w:ascii="Times New Roman" w:eastAsia="Times New Roman" w:hAnsi="Times New Roman" w:cs="Times New Roman"/>
          <w:color w:val="000000"/>
          <w:sz w:val="24"/>
          <w:szCs w:val="24"/>
        </w:rPr>
        <w:t>dei corsi di Lingue</w:t>
      </w:r>
      <w:r w:rsidR="00BE3B2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il decano</w:t>
      </w:r>
      <w:r w:rsidR="00BE3B2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prof. Gualdo</w:t>
      </w:r>
      <w:r w:rsidR="00BE3B2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provvederà a indire le elezioni nei tempi previsti e successivamente sarà possibile presentare le candidature.</w:t>
      </w:r>
    </w:p>
    <w:p w14:paraId="282CA261" w14:textId="77777777" w:rsidR="0051181F" w:rsidRDefault="0051181F">
      <w:pPr>
        <w:spacing w:line="240" w:lineRule="auto"/>
        <w:jc w:val="both"/>
        <w:rPr>
          <w:rFonts w:ascii="Times New Roman" w:eastAsia="Times New Roman" w:hAnsi="Times New Roman" w:cs="Times New Roman"/>
          <w:sz w:val="24"/>
          <w:szCs w:val="24"/>
        </w:rPr>
      </w:pPr>
    </w:p>
    <w:p w14:paraId="5FF6B67A" w14:textId="396DC3E5" w:rsidR="00117E5F" w:rsidRDefault="00833E6F">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 Proposta di rinnovo contratti primo semestre 25-26</w:t>
      </w:r>
    </w:p>
    <w:p w14:paraId="16C34495" w14:textId="77777777" w:rsidR="00117E5F" w:rsidRDefault="00117E5F">
      <w:pPr>
        <w:spacing w:line="240" w:lineRule="auto"/>
        <w:rPr>
          <w:rFonts w:ascii="Times New Roman" w:eastAsia="Times New Roman" w:hAnsi="Times New Roman" w:cs="Times New Roman"/>
          <w:sz w:val="24"/>
          <w:szCs w:val="24"/>
        </w:rPr>
      </w:pPr>
    </w:p>
    <w:p w14:paraId="5C2ACEEF" w14:textId="723CC523" w:rsidR="00117E5F" w:rsidRDefault="00833E6F" w:rsidP="00703706">
      <w:pPr>
        <w:shd w:val="clear" w:color="auto" w:fill="FFFFFF"/>
        <w:spacing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La presidente, considerata l’offerta formativa erogata nell’</w:t>
      </w:r>
      <w:proofErr w:type="spellStart"/>
      <w:r>
        <w:rPr>
          <w:rFonts w:ascii="Times New Roman" w:eastAsia="Times New Roman" w:hAnsi="Times New Roman" w:cs="Times New Roman"/>
          <w:color w:val="222222"/>
          <w:sz w:val="24"/>
          <w:szCs w:val="24"/>
        </w:rPr>
        <w:t>a.a</w:t>
      </w:r>
      <w:proofErr w:type="spellEnd"/>
      <w:r>
        <w:rPr>
          <w:rFonts w:ascii="Times New Roman" w:eastAsia="Times New Roman" w:hAnsi="Times New Roman" w:cs="Times New Roman"/>
          <w:color w:val="222222"/>
          <w:sz w:val="24"/>
          <w:szCs w:val="24"/>
        </w:rPr>
        <w:t>. 2025-2026, considerato che alcuni insegnamenti previsti dagli ordinamenti dei corsi di studio afferenti al Dipartimento saranno coperti mediante contratto privato ai sensi dell’art. 23, c. 2 della L.240/210, visto l’art. 3 del Regolamento per il conferimento di incarichi di insegnamento nei corsi di studio, valutata positivamente dal Consiglio l’attività didattica svolta nell’anno accademico in corso dai docenti qui oggetto di rinnovo, chiede al Consiglio di esprimersi sul rinnovo dei seguenti contratti d’insegnamento previsti per il primo semestre dell’</w:t>
      </w:r>
      <w:proofErr w:type="spellStart"/>
      <w:r>
        <w:rPr>
          <w:rFonts w:ascii="Times New Roman" w:eastAsia="Times New Roman" w:hAnsi="Times New Roman" w:cs="Times New Roman"/>
          <w:color w:val="222222"/>
          <w:sz w:val="24"/>
          <w:szCs w:val="24"/>
        </w:rPr>
        <w:t>a.a</w:t>
      </w:r>
      <w:proofErr w:type="spellEnd"/>
      <w:r>
        <w:rPr>
          <w:rFonts w:ascii="Times New Roman" w:eastAsia="Times New Roman" w:hAnsi="Times New Roman" w:cs="Times New Roman"/>
          <w:color w:val="222222"/>
          <w:sz w:val="24"/>
          <w:szCs w:val="24"/>
        </w:rPr>
        <w:t>. 2025-2026:</w:t>
      </w:r>
    </w:p>
    <w:p w14:paraId="7151999D" w14:textId="77777777" w:rsidR="00117E5F" w:rsidRDefault="00117E5F">
      <w:pPr>
        <w:shd w:val="clear" w:color="auto" w:fill="FFFFFF"/>
        <w:jc w:val="both"/>
        <w:rPr>
          <w:rFonts w:ascii="Times New Roman" w:eastAsia="Times New Roman" w:hAnsi="Times New Roman" w:cs="Times New Roman"/>
          <w:color w:val="222222"/>
          <w:sz w:val="24"/>
          <w:szCs w:val="24"/>
        </w:rPr>
      </w:pPr>
    </w:p>
    <w:p w14:paraId="627F005D" w14:textId="77777777" w:rsidR="00117E5F" w:rsidRDefault="00833E6F">
      <w:pPr>
        <w:shd w:val="clear" w:color="auto" w:fill="FFFFFF"/>
        <w:jc w:val="both"/>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L11 – Lingue e culture moderne (I semestre)</w:t>
      </w:r>
    </w:p>
    <w:p w14:paraId="3D3DD204" w14:textId="77777777" w:rsidR="00117E5F" w:rsidRDefault="00833E6F">
      <w:pPr>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Letteratura tedesca I (L-LIN/13) – dott. </w:t>
      </w:r>
      <w:proofErr w:type="spellStart"/>
      <w:r>
        <w:rPr>
          <w:rFonts w:ascii="Times New Roman" w:eastAsia="Times New Roman" w:hAnsi="Times New Roman" w:cs="Times New Roman"/>
          <w:color w:val="222222"/>
          <w:sz w:val="24"/>
          <w:szCs w:val="24"/>
        </w:rPr>
        <w:t>Stefa</w:t>
      </w:r>
      <w:proofErr w:type="spellEnd"/>
    </w:p>
    <w:p w14:paraId="07AEC251" w14:textId="77777777" w:rsidR="00117E5F" w:rsidRDefault="00833E6F">
      <w:pPr>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Storia e culture dell'Asia Orientale (L-OR/21) – dott. Borriello</w:t>
      </w:r>
    </w:p>
    <w:p w14:paraId="56614F41" w14:textId="77777777" w:rsidR="00117E5F" w:rsidRDefault="00117E5F">
      <w:pPr>
        <w:jc w:val="both"/>
        <w:rPr>
          <w:rFonts w:ascii="Times New Roman" w:eastAsia="Times New Roman" w:hAnsi="Times New Roman" w:cs="Times New Roman"/>
          <w:sz w:val="24"/>
          <w:szCs w:val="24"/>
        </w:rPr>
      </w:pPr>
    </w:p>
    <w:p w14:paraId="6E2A426F" w14:textId="77777777" w:rsidR="00117E5F" w:rsidRDefault="00833E6F">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LM 37 – Lingue e culture per la comunicazione internazionale (I semestre)</w:t>
      </w:r>
    </w:p>
    <w:p w14:paraId="664383A6" w14:textId="77777777" w:rsidR="00117E5F" w:rsidRDefault="00833E6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Lingua e traduzione portoghese e brasiliana (L-LIN/09) – dott. Almeida Dias</w:t>
      </w:r>
    </w:p>
    <w:p w14:paraId="471E63BA" w14:textId="77777777" w:rsidR="00117E5F" w:rsidRDefault="00833E6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Lingua e letteratura cinese I (L-OR/21) – dott. </w:t>
      </w:r>
      <w:proofErr w:type="spellStart"/>
      <w:r>
        <w:rPr>
          <w:rFonts w:ascii="Times New Roman" w:eastAsia="Times New Roman" w:hAnsi="Times New Roman" w:cs="Times New Roman"/>
          <w:sz w:val="24"/>
          <w:szCs w:val="24"/>
        </w:rPr>
        <w:t>Verzì</w:t>
      </w:r>
      <w:proofErr w:type="spellEnd"/>
    </w:p>
    <w:p w14:paraId="73E4AA0A" w14:textId="77777777" w:rsidR="00117E5F" w:rsidRDefault="00833E6F">
      <w:pPr>
        <w:jc w:val="both"/>
        <w:rPr>
          <w:rFonts w:ascii="Times New Roman" w:eastAsia="Times New Roman" w:hAnsi="Times New Roman" w:cs="Times New Roman"/>
          <w:color w:val="222222"/>
          <w:sz w:val="24"/>
          <w:szCs w:val="24"/>
        </w:rPr>
      </w:pPr>
      <w:r>
        <w:rPr>
          <w:rFonts w:ascii="Times New Roman" w:eastAsia="Times New Roman" w:hAnsi="Times New Roman" w:cs="Times New Roman"/>
          <w:sz w:val="24"/>
          <w:szCs w:val="24"/>
        </w:rPr>
        <w:t xml:space="preserve">Letteratura tedesca </w:t>
      </w:r>
      <w:r>
        <w:rPr>
          <w:rFonts w:ascii="Times New Roman" w:eastAsia="Times New Roman" w:hAnsi="Times New Roman" w:cs="Times New Roman"/>
          <w:color w:val="222222"/>
          <w:sz w:val="24"/>
          <w:szCs w:val="24"/>
        </w:rPr>
        <w:t xml:space="preserve">(L-LIN/13) – dott. </w:t>
      </w:r>
      <w:proofErr w:type="spellStart"/>
      <w:r>
        <w:rPr>
          <w:rFonts w:ascii="Times New Roman" w:eastAsia="Times New Roman" w:hAnsi="Times New Roman" w:cs="Times New Roman"/>
          <w:color w:val="222222"/>
          <w:sz w:val="24"/>
          <w:szCs w:val="24"/>
        </w:rPr>
        <w:t>Stefa</w:t>
      </w:r>
      <w:proofErr w:type="spellEnd"/>
    </w:p>
    <w:p w14:paraId="265C28D0" w14:textId="77777777" w:rsidR="00117E5F" w:rsidRDefault="00117E5F">
      <w:pPr>
        <w:jc w:val="both"/>
        <w:rPr>
          <w:rFonts w:ascii="Times New Roman" w:eastAsia="Times New Roman" w:hAnsi="Times New Roman" w:cs="Times New Roman"/>
          <w:sz w:val="24"/>
          <w:szCs w:val="24"/>
        </w:rPr>
      </w:pPr>
    </w:p>
    <w:p w14:paraId="38966BAF" w14:textId="77777777" w:rsidR="00117E5F" w:rsidRDefault="00833E6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 presidente chiede al consiglio di esprimere il proprio voto.</w:t>
      </w:r>
    </w:p>
    <w:p w14:paraId="7DADF448" w14:textId="77777777" w:rsidR="00117E5F" w:rsidRDefault="00833E6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Il consiglio approva la proposta all’unanimità.</w:t>
      </w:r>
    </w:p>
    <w:p w14:paraId="15817AF3" w14:textId="4E197996" w:rsidR="00117E5F" w:rsidRDefault="00833E6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Letto e </w:t>
      </w:r>
      <w:r w:rsidR="00703706">
        <w:rPr>
          <w:rFonts w:ascii="Times New Roman" w:eastAsia="Times New Roman" w:hAnsi="Times New Roman" w:cs="Times New Roman"/>
          <w:sz w:val="24"/>
          <w:szCs w:val="24"/>
        </w:rPr>
        <w:t>approvato</w:t>
      </w:r>
      <w:r>
        <w:rPr>
          <w:rFonts w:ascii="Times New Roman" w:eastAsia="Times New Roman" w:hAnsi="Times New Roman" w:cs="Times New Roman"/>
          <w:sz w:val="24"/>
          <w:szCs w:val="24"/>
        </w:rPr>
        <w:t xml:space="preserve"> seduta stante.</w:t>
      </w:r>
    </w:p>
    <w:p w14:paraId="23567B72" w14:textId="77777777" w:rsidR="00117E5F" w:rsidRDefault="00117E5F">
      <w:pPr>
        <w:spacing w:line="240" w:lineRule="auto"/>
        <w:rPr>
          <w:rFonts w:ascii="Times New Roman" w:eastAsia="Times New Roman" w:hAnsi="Times New Roman" w:cs="Times New Roman"/>
          <w:sz w:val="24"/>
          <w:szCs w:val="24"/>
        </w:rPr>
      </w:pPr>
    </w:p>
    <w:p w14:paraId="47CA7C9C" w14:textId="77777777" w:rsidR="00117E5F" w:rsidRDefault="00833E6F">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 Pratiche studenti</w:t>
      </w:r>
    </w:p>
    <w:p w14:paraId="4338D47D" w14:textId="77777777" w:rsidR="00640CE5" w:rsidRDefault="00640CE5" w:rsidP="00640CE5">
      <w:pPr>
        <w:spacing w:line="240" w:lineRule="auto"/>
        <w:jc w:val="both"/>
        <w:rPr>
          <w:rFonts w:ascii="Times New Roman" w:eastAsia="Times New Roman" w:hAnsi="Times New Roman" w:cs="Times New Roman"/>
          <w:sz w:val="24"/>
          <w:szCs w:val="24"/>
        </w:rPr>
      </w:pPr>
    </w:p>
    <w:p w14:paraId="542BDCAF" w14:textId="77777777" w:rsidR="00640CE5" w:rsidRDefault="00640CE5" w:rsidP="00640CE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presidente sottopone all’attenzione del consiglio:</w:t>
      </w:r>
    </w:p>
    <w:p w14:paraId="31BE0A47" w14:textId="77777777" w:rsidR="00640CE5" w:rsidRDefault="00640CE5" w:rsidP="00640CE5">
      <w:pPr>
        <w:spacing w:line="240" w:lineRule="auto"/>
        <w:jc w:val="both"/>
        <w:rPr>
          <w:rFonts w:ascii="Times New Roman" w:eastAsia="Times New Roman" w:hAnsi="Times New Roman" w:cs="Times New Roman"/>
          <w:sz w:val="24"/>
          <w:szCs w:val="24"/>
        </w:rPr>
      </w:pPr>
    </w:p>
    <w:p w14:paraId="629D246D" w14:textId="77777777" w:rsidR="00640CE5" w:rsidRPr="00F301B4" w:rsidRDefault="00640CE5" w:rsidP="00640CE5">
      <w:pPr>
        <w:numPr>
          <w:ilvl w:val="0"/>
          <w:numId w:val="3"/>
        </w:numPr>
        <w:spacing w:line="240" w:lineRule="auto"/>
        <w:jc w:val="both"/>
        <w:rPr>
          <w:rFonts w:ascii="Times New Roman" w:eastAsia="Times New Roman" w:hAnsi="Times New Roman" w:cs="Times New Roman"/>
          <w:sz w:val="24"/>
          <w:szCs w:val="24"/>
        </w:rPr>
      </w:pPr>
      <w:r w:rsidRPr="00F301B4">
        <w:rPr>
          <w:rFonts w:ascii="Times New Roman" w:eastAsia="Times New Roman" w:hAnsi="Times New Roman" w:cs="Times New Roman"/>
          <w:sz w:val="24"/>
          <w:szCs w:val="24"/>
        </w:rPr>
        <w:t>la richiesta di equipollenza del titolo conseguito all’estero da parte della dott.ssa Giorgia Fabbri</w:t>
      </w:r>
      <w:r>
        <w:rPr>
          <w:rFonts w:ascii="Times New Roman" w:eastAsia="Times New Roman" w:hAnsi="Times New Roman" w:cs="Times New Roman"/>
          <w:sz w:val="24"/>
          <w:szCs w:val="24"/>
        </w:rPr>
        <w:t>, la cui documentazione si trova tra i materiali del consiglio</w:t>
      </w:r>
      <w:r w:rsidRPr="00F301B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chiesto un chiarimento all’interessata sul tipo di equipollenza che le interessa, ricevuta la risposta di avere l’intenzione di utilizzare il titolo in Italia per fini concorsuali, si ritiene opportuno</w:t>
      </w:r>
      <w:r w:rsidRPr="00F301B4">
        <w:rPr>
          <w:rFonts w:ascii="Times New Roman" w:eastAsia="Times New Roman" w:hAnsi="Times New Roman" w:cs="Times New Roman"/>
          <w:sz w:val="24"/>
          <w:szCs w:val="24"/>
        </w:rPr>
        <w:t xml:space="preserve"> chiedere all’amministrazione indicazioni stringenti sulla trafila amministrativa da seguire</w:t>
      </w:r>
      <w:r>
        <w:rPr>
          <w:rFonts w:ascii="Times New Roman" w:eastAsia="Times New Roman" w:hAnsi="Times New Roman" w:cs="Times New Roman"/>
          <w:sz w:val="24"/>
          <w:szCs w:val="24"/>
        </w:rPr>
        <w:t xml:space="preserve"> e sull’effettiva competenza da parte del consiglio di corso</w:t>
      </w:r>
      <w:r w:rsidRPr="00F301B4">
        <w:rPr>
          <w:rFonts w:ascii="Times New Roman" w:eastAsia="Times New Roman" w:hAnsi="Times New Roman" w:cs="Times New Roman"/>
          <w:sz w:val="24"/>
          <w:szCs w:val="24"/>
        </w:rPr>
        <w:t>.</w:t>
      </w:r>
    </w:p>
    <w:p w14:paraId="418B533F" w14:textId="77777777" w:rsidR="00640CE5" w:rsidRDefault="00640CE5" w:rsidP="00640CE5">
      <w:pPr>
        <w:spacing w:line="240" w:lineRule="auto"/>
        <w:jc w:val="both"/>
        <w:rPr>
          <w:rFonts w:ascii="Times New Roman" w:eastAsia="Times New Roman" w:hAnsi="Times New Roman" w:cs="Times New Roman"/>
          <w:sz w:val="24"/>
          <w:szCs w:val="24"/>
        </w:rPr>
      </w:pPr>
    </w:p>
    <w:p w14:paraId="19057613" w14:textId="77777777" w:rsidR="00640CE5" w:rsidRDefault="00640CE5" w:rsidP="00640CE5">
      <w:pPr>
        <w:numPr>
          <w:ilvl w:val="0"/>
          <w:numId w:val="3"/>
        </w:num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richiesta di riconoscimento delle certificazioni in Abilità informatiche: a seguito di richieste in aumento, sia per L11 sia per LM37; sentito Alessandro Fusi, che ha confermato che in ateneo non esiste un elenco delle certificazioni riconosciute ma che il riconoscimento spetta al </w:t>
      </w:r>
      <w:proofErr w:type="spellStart"/>
      <w:r>
        <w:rPr>
          <w:rFonts w:ascii="Times New Roman" w:eastAsia="Times New Roman" w:hAnsi="Times New Roman" w:cs="Times New Roman"/>
          <w:sz w:val="24"/>
          <w:szCs w:val="24"/>
        </w:rPr>
        <w:t>ccs</w:t>
      </w:r>
      <w:proofErr w:type="spellEnd"/>
      <w:r>
        <w:rPr>
          <w:rFonts w:ascii="Times New Roman" w:eastAsia="Times New Roman" w:hAnsi="Times New Roman" w:cs="Times New Roman"/>
          <w:sz w:val="24"/>
          <w:szCs w:val="24"/>
        </w:rPr>
        <w:t xml:space="preserve">; tenuto conto che il </w:t>
      </w:r>
      <w:proofErr w:type="spellStart"/>
      <w:r>
        <w:rPr>
          <w:rFonts w:ascii="Times New Roman" w:eastAsia="Times New Roman" w:hAnsi="Times New Roman" w:cs="Times New Roman"/>
          <w:sz w:val="24"/>
          <w:szCs w:val="24"/>
        </w:rPr>
        <w:t>ccs</w:t>
      </w:r>
      <w:proofErr w:type="spellEnd"/>
      <w:r>
        <w:rPr>
          <w:rFonts w:ascii="Times New Roman" w:eastAsia="Times New Roman" w:hAnsi="Times New Roman" w:cs="Times New Roman"/>
          <w:sz w:val="24"/>
          <w:szCs w:val="24"/>
        </w:rPr>
        <w:t xml:space="preserve"> non ha competenze scientifiche a tale riguardo, la presidente ritiene che sia opportuno portare la problematica in consiglio di dipartimento, in modo da poter avere dall’ateneo una risposta in tal senso, per poter cioè valutare quali certificazioni siano riconoscibili.</w:t>
      </w:r>
    </w:p>
    <w:p w14:paraId="018F76BF" w14:textId="77777777" w:rsidR="00640CE5" w:rsidRDefault="00640CE5" w:rsidP="00640CE5">
      <w:pPr>
        <w:pStyle w:val="Paragrafoelenco"/>
        <w:rPr>
          <w:rFonts w:ascii="Times New Roman" w:eastAsia="Times New Roman" w:hAnsi="Times New Roman" w:cs="Times New Roman"/>
          <w:sz w:val="24"/>
          <w:szCs w:val="24"/>
        </w:rPr>
      </w:pPr>
    </w:p>
    <w:p w14:paraId="77CB2791" w14:textId="19BE5585" w:rsidR="00640CE5" w:rsidRDefault="00640CE5" w:rsidP="00640CE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presidente apre la discussione. Il prof. Gualdo osserva che sarebbe opportuno verificare anche quali certificazioni informatiche sono erogate o riconosciute dalle scuole superiori. Il prof. Lorenzetti concorda con la proposta di formulare, a livello di ateneo, un elenco di certificazioni informatiche ammissibili, per evitare che possa esservi una discrezionalità da parte nostra nella valutazione dei riconoscimenti. </w:t>
      </w:r>
    </w:p>
    <w:p w14:paraId="34C5588A" w14:textId="77777777" w:rsidR="00640CE5" w:rsidRDefault="00640CE5" w:rsidP="00640CE5">
      <w:pPr>
        <w:spacing w:line="240" w:lineRule="auto"/>
        <w:jc w:val="both"/>
        <w:rPr>
          <w:rFonts w:ascii="Times New Roman" w:eastAsia="Times New Roman" w:hAnsi="Times New Roman" w:cs="Times New Roman"/>
          <w:sz w:val="24"/>
          <w:szCs w:val="24"/>
        </w:rPr>
      </w:pPr>
    </w:p>
    <w:p w14:paraId="3623E9DC" w14:textId="77777777" w:rsidR="00640CE5" w:rsidRDefault="00640CE5" w:rsidP="00640CE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Il consiglio approva la proposta all’unanimità.</w:t>
      </w:r>
    </w:p>
    <w:p w14:paraId="1ACF636F" w14:textId="77777777" w:rsidR="00640CE5" w:rsidRDefault="00640CE5" w:rsidP="00640CE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Letto e approvato seduta stante.</w:t>
      </w:r>
    </w:p>
    <w:p w14:paraId="535E2523" w14:textId="77777777" w:rsidR="0051181F" w:rsidRDefault="0051181F">
      <w:pPr>
        <w:spacing w:line="240" w:lineRule="auto"/>
        <w:ind w:left="720"/>
        <w:rPr>
          <w:rFonts w:ascii="Times New Roman" w:eastAsia="Times New Roman" w:hAnsi="Times New Roman" w:cs="Times New Roman"/>
          <w:sz w:val="24"/>
          <w:szCs w:val="24"/>
        </w:rPr>
      </w:pPr>
    </w:p>
    <w:p w14:paraId="35FADA31" w14:textId="77777777" w:rsidR="00117E5F" w:rsidRDefault="00833E6F">
      <w:pPr>
        <w:spacing w:line="240" w:lineRule="auto"/>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rPr>
        <w:t>5. Varie ed eventuali</w:t>
      </w:r>
    </w:p>
    <w:p w14:paraId="10144C2E" w14:textId="77777777" w:rsidR="0051181F" w:rsidRDefault="0051181F">
      <w:pPr>
        <w:spacing w:line="240" w:lineRule="auto"/>
        <w:rPr>
          <w:rFonts w:ascii="Times New Roman" w:eastAsia="Times New Roman" w:hAnsi="Times New Roman" w:cs="Times New Roman"/>
          <w:sz w:val="24"/>
          <w:szCs w:val="24"/>
        </w:rPr>
      </w:pPr>
    </w:p>
    <w:p w14:paraId="7391473D" w14:textId="3C25C571" w:rsidR="00117E5F" w:rsidRDefault="0051181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Nessuna.</w:t>
      </w:r>
    </w:p>
    <w:p w14:paraId="2ACCA197" w14:textId="77777777" w:rsidR="0051181F" w:rsidRDefault="0051181F">
      <w:pPr>
        <w:spacing w:line="240" w:lineRule="auto"/>
        <w:rPr>
          <w:rFonts w:ascii="Times New Roman" w:eastAsia="Times New Roman" w:hAnsi="Times New Roman" w:cs="Times New Roman"/>
          <w:sz w:val="24"/>
          <w:szCs w:val="24"/>
        </w:rPr>
      </w:pPr>
    </w:p>
    <w:p w14:paraId="32A91827" w14:textId="53C0DE79" w:rsidR="00117E5F" w:rsidRDefault="00833E6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Non essendoci altro da deliberare o di cui discutere, la presidente scioglie la seduta alle ore </w:t>
      </w:r>
      <w:r w:rsidR="00DB1A48">
        <w:rPr>
          <w:rFonts w:ascii="Times New Roman" w:eastAsia="Times New Roman" w:hAnsi="Times New Roman" w:cs="Times New Roman"/>
          <w:sz w:val="24"/>
          <w:szCs w:val="24"/>
        </w:rPr>
        <w:t>16:52.</w:t>
      </w:r>
    </w:p>
    <w:p w14:paraId="11A7E984" w14:textId="77777777" w:rsidR="005D0E11" w:rsidRDefault="005D0E11" w:rsidP="005D0E11">
      <w:pPr>
        <w:pStyle w:val="Corpotesto"/>
        <w:spacing w:before="82"/>
      </w:pPr>
      <w:r>
        <w:t>Il segretario verbalizzante</w:t>
      </w:r>
      <w:r>
        <w:tab/>
      </w:r>
      <w:r>
        <w:tab/>
      </w:r>
      <w:r>
        <w:tab/>
      </w:r>
      <w:r>
        <w:tab/>
      </w:r>
      <w:r>
        <w:tab/>
      </w:r>
      <w:r>
        <w:tab/>
      </w:r>
      <w:r>
        <w:tab/>
        <w:t>La presidente</w:t>
      </w:r>
    </w:p>
    <w:p w14:paraId="71B61C28" w14:textId="75BB492A" w:rsidR="005D0E11" w:rsidRDefault="005D0E11" w:rsidP="005D0E11">
      <w:pPr>
        <w:pStyle w:val="Corpotesto"/>
        <w:spacing w:before="82"/>
      </w:pPr>
      <w:r>
        <w:t>(prof.ssa F. Casadei)</w:t>
      </w:r>
      <w:r>
        <w:tab/>
      </w:r>
      <w:r>
        <w:tab/>
      </w:r>
      <w:r>
        <w:tab/>
      </w:r>
      <w:r>
        <w:tab/>
      </w:r>
      <w:r>
        <w:tab/>
      </w:r>
      <w:r>
        <w:tab/>
      </w:r>
      <w:r>
        <w:tab/>
        <w:t>(prof.ssa G. Fiordaliso)</w:t>
      </w:r>
    </w:p>
    <w:p w14:paraId="72631500" w14:textId="2CF2C2E6" w:rsidR="005D0E11" w:rsidRDefault="005D0E11" w:rsidP="005D0E11">
      <w:pPr>
        <w:pStyle w:val="Corpotesto"/>
        <w:spacing w:before="82"/>
      </w:pPr>
      <w:r>
        <w:rPr>
          <w:noProof/>
          <w:spacing w:val="-2"/>
          <w:lang w:eastAsia="it-IT"/>
        </w:rPr>
        <w:drawing>
          <wp:inline distT="0" distB="0" distL="0" distR="0" wp14:anchorId="5E29A58C" wp14:editId="7EC0D222">
            <wp:extent cx="1709531" cy="373712"/>
            <wp:effectExtent l="0" t="0" r="5080" b="762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m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09531" cy="373712"/>
                    </a:xfrm>
                    <a:prstGeom prst="rect">
                      <a:avLst/>
                    </a:prstGeom>
                  </pic:spPr>
                </pic:pic>
              </a:graphicData>
            </a:graphic>
          </wp:inline>
        </w:drawing>
      </w:r>
      <w:r>
        <w:tab/>
      </w:r>
      <w:r>
        <w:tab/>
      </w:r>
      <w:r>
        <w:tab/>
      </w:r>
      <w:r>
        <w:tab/>
      </w:r>
      <w:r>
        <w:tab/>
      </w:r>
      <w:r>
        <w:tab/>
      </w:r>
      <w:r>
        <w:rPr>
          <w:noProof/>
          <w:sz w:val="7"/>
          <w:lang w:eastAsia="it-IT"/>
        </w:rPr>
        <w:drawing>
          <wp:inline distT="0" distB="0" distL="0" distR="0" wp14:anchorId="464A603B" wp14:editId="2E5A9745">
            <wp:extent cx="1534601" cy="429371"/>
            <wp:effectExtent l="0" t="0" r="8890" b="8890"/>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ma giovann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35781" cy="429701"/>
                    </a:xfrm>
                    <a:prstGeom prst="rect">
                      <a:avLst/>
                    </a:prstGeom>
                  </pic:spPr>
                </pic:pic>
              </a:graphicData>
            </a:graphic>
          </wp:inline>
        </w:drawing>
      </w:r>
    </w:p>
    <w:sectPr w:rsidR="005D0E11" w:rsidSect="00BB6EE0">
      <w:footerReference w:type="even" r:id="rId10"/>
      <w:footerReference w:type="default" r:id="rId11"/>
      <w:pgSz w:w="11900" w:h="16820"/>
      <w:pgMar w:top="1194" w:right="1418" w:bottom="1418" w:left="141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2A063" w14:textId="77777777" w:rsidR="004924B2" w:rsidRDefault="004924B2">
      <w:pPr>
        <w:spacing w:line="240" w:lineRule="auto"/>
      </w:pPr>
      <w:r>
        <w:separator/>
      </w:r>
    </w:p>
  </w:endnote>
  <w:endnote w:type="continuationSeparator" w:id="0">
    <w:p w14:paraId="3CDB4A0C" w14:textId="77777777" w:rsidR="004924B2" w:rsidRDefault="004924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3E000947-A0D0-8B40-B6BA-B6F164E5F64C}"/>
    <w:embedBold r:id="rId2" w:fontKey="{4A0D4F50-D637-E14A-BA18-CFB20BC5C931}"/>
  </w:font>
  <w:font w:name="Courier New">
    <w:panose1 w:val="02070309020205020404"/>
    <w:charset w:val="00"/>
    <w:family w:val="modern"/>
    <w:pitch w:val="fixed"/>
    <w:sig w:usb0="E0002EFF" w:usb1="C0007843" w:usb2="00000009" w:usb3="00000000" w:csb0="000001FF" w:csb1="00000000"/>
    <w:embedRegular r:id="rId3" w:fontKey="{CF0C0653-8398-9445-8347-799508A60C9E}"/>
  </w:font>
  <w:font w:name="Noto Sans Symbols">
    <w:panose1 w:val="020B0604020202020204"/>
    <w:charset w:val="00"/>
    <w:family w:val="auto"/>
    <w:pitch w:val="default"/>
    <w:embedRegular r:id="rId4" w:fontKey="{F67F1D98-D225-FA48-B146-E3DBD3A9AB33}"/>
  </w:font>
  <w:font w:name="Arial">
    <w:panose1 w:val="020B0604020202020204"/>
    <w:charset w:val="00"/>
    <w:family w:val="swiss"/>
    <w:pitch w:val="variable"/>
    <w:sig w:usb0="E0002EFF" w:usb1="C000785B" w:usb2="00000009" w:usb3="00000000" w:csb0="000001FF" w:csb1="00000000"/>
    <w:embedRegular r:id="rId5" w:fontKey="{EBA6C33A-CD62-3E41-B171-5EA674A9C119}"/>
    <w:embedBold r:id="rId6" w:fontKey="{9B31EFC1-5402-5B47-8752-85B1ECB0B593}"/>
  </w:font>
  <w:font w:name="Georgia">
    <w:panose1 w:val="02040502050405020303"/>
    <w:charset w:val="00"/>
    <w:family w:val="roman"/>
    <w:pitch w:val="variable"/>
    <w:sig w:usb0="00000287" w:usb1="00000000" w:usb2="00000000" w:usb3="00000000" w:csb0="0000009F" w:csb1="00000000"/>
    <w:embedRegular r:id="rId7" w:fontKey="{0B40D5A6-BCE0-E949-87FC-6D0E034A56F9}"/>
    <w:embedItalic r:id="rId8" w:fontKey="{C1B3CBE9-553C-F241-AED0-7A5C9817A2EE}"/>
  </w:font>
  <w:font w:name="Tahoma">
    <w:panose1 w:val="020B0604030504040204"/>
    <w:charset w:val="00"/>
    <w:family w:val="swiss"/>
    <w:pitch w:val="variable"/>
    <w:sig w:usb0="E1002EFF" w:usb1="C000605B" w:usb2="00000029" w:usb3="00000000" w:csb0="000101FF" w:csb1="00000000"/>
    <w:embedRegular r:id="rId9" w:fontKey="{F8DD89BB-107A-7840-B5E5-329537DF670C}"/>
  </w:font>
  <w:font w:name="Calibri Light">
    <w:panose1 w:val="020F0302020204030204"/>
    <w:charset w:val="00"/>
    <w:family w:val="swiss"/>
    <w:pitch w:val="variable"/>
    <w:sig w:usb0="E4002EFF" w:usb1="C200247B" w:usb2="00000009" w:usb3="00000000" w:csb0="000001FF" w:csb1="00000000"/>
    <w:embedRegular r:id="rId10" w:fontKey="{EF77645F-156F-5C46-9BE1-DABF53A2CD3A}"/>
  </w:font>
  <w:font w:name="Calibri">
    <w:panose1 w:val="020F0502020204030204"/>
    <w:charset w:val="00"/>
    <w:family w:val="swiss"/>
    <w:pitch w:val="variable"/>
    <w:sig w:usb0="E4002EFF" w:usb1="C200247B" w:usb2="00000009" w:usb3="00000000" w:csb0="000001FF" w:csb1="00000000"/>
    <w:embedRegular r:id="rId11" w:fontKey="{D12BEF9C-1DD6-FA4C-BC21-5249EB379D7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27F05" w14:textId="77777777" w:rsidR="00117E5F" w:rsidRDefault="00833E6F">
    <w:pPr>
      <w:pBdr>
        <w:top w:val="nil"/>
        <w:left w:val="nil"/>
        <w:bottom w:val="nil"/>
        <w:right w:val="nil"/>
        <w:between w:val="nil"/>
      </w:pBdr>
      <w:tabs>
        <w:tab w:val="center" w:pos="4819"/>
        <w:tab w:val="right" w:pos="9638"/>
      </w:tabs>
      <w:spacing w:line="240" w:lineRule="auto"/>
      <w:rPr>
        <w:color w:val="000000"/>
      </w:rPr>
    </w:pPr>
    <w:r>
      <w:rPr>
        <w:color w:val="000000"/>
      </w:rPr>
      <w:fldChar w:fldCharType="begin"/>
    </w:r>
    <w:r>
      <w:rPr>
        <w:color w:val="000000"/>
      </w:rPr>
      <w:instrText>PAGE</w:instrText>
    </w:r>
    <w:r>
      <w:rPr>
        <w:color w:val="000000"/>
      </w:rPr>
      <w:fldChar w:fldCharType="separate"/>
    </w:r>
    <w:r w:rsidR="0051181F">
      <w:rPr>
        <w:noProof/>
        <w:color w:val="000000"/>
      </w:rPr>
      <w:t>4</w:t>
    </w:r>
    <w:r>
      <w:rPr>
        <w:color w:val="000000"/>
      </w:rPr>
      <w:fldChar w:fldCharType="end"/>
    </w:r>
  </w:p>
  <w:p w14:paraId="622FC56C" w14:textId="77777777" w:rsidR="00117E5F" w:rsidRDefault="00117E5F">
    <w:pPr>
      <w:pBdr>
        <w:top w:val="nil"/>
        <w:left w:val="nil"/>
        <w:bottom w:val="nil"/>
        <w:right w:val="nil"/>
        <w:between w:val="nil"/>
      </w:pBdr>
      <w:tabs>
        <w:tab w:val="center" w:pos="4819"/>
        <w:tab w:val="right" w:pos="9638"/>
      </w:tabs>
      <w:spacing w:line="240" w:lineRule="auto"/>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E19FE" w14:textId="77777777" w:rsidR="00117E5F" w:rsidRDefault="00833E6F">
    <w:pPr>
      <w:pBdr>
        <w:top w:val="nil"/>
        <w:left w:val="nil"/>
        <w:bottom w:val="nil"/>
        <w:right w:val="nil"/>
        <w:between w:val="nil"/>
      </w:pBdr>
      <w:tabs>
        <w:tab w:val="center" w:pos="4819"/>
        <w:tab w:val="right" w:pos="9638"/>
      </w:tabs>
      <w:spacing w:line="240" w:lineRule="auto"/>
      <w:rPr>
        <w:color w:val="000000"/>
      </w:rPr>
    </w:pPr>
    <w:r>
      <w:rPr>
        <w:color w:val="000000"/>
      </w:rPr>
      <w:fldChar w:fldCharType="begin"/>
    </w:r>
    <w:r>
      <w:rPr>
        <w:color w:val="000000"/>
      </w:rPr>
      <w:instrText>PAGE</w:instrText>
    </w:r>
    <w:r>
      <w:rPr>
        <w:color w:val="000000"/>
      </w:rPr>
      <w:fldChar w:fldCharType="separate"/>
    </w:r>
    <w:r w:rsidR="0051181F">
      <w:rPr>
        <w:noProof/>
        <w:color w:val="000000"/>
      </w:rPr>
      <w:t>3</w:t>
    </w:r>
    <w:r>
      <w:rPr>
        <w:color w:val="000000"/>
      </w:rPr>
      <w:fldChar w:fldCharType="end"/>
    </w:r>
  </w:p>
  <w:p w14:paraId="6CD7D29A" w14:textId="77777777" w:rsidR="00117E5F" w:rsidRDefault="00117E5F">
    <w:pPr>
      <w:pBdr>
        <w:top w:val="nil"/>
        <w:left w:val="nil"/>
        <w:bottom w:val="nil"/>
        <w:right w:val="nil"/>
        <w:between w:val="nil"/>
      </w:pBdr>
      <w:tabs>
        <w:tab w:val="center" w:pos="4819"/>
        <w:tab w:val="right" w:pos="9638"/>
      </w:tabs>
      <w:spacing w:line="240" w:lineRule="auto"/>
      <w:ind w:right="360" w:firstLine="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32A4AC" w14:textId="77777777" w:rsidR="004924B2" w:rsidRDefault="004924B2">
      <w:pPr>
        <w:spacing w:line="240" w:lineRule="auto"/>
      </w:pPr>
      <w:r>
        <w:separator/>
      </w:r>
    </w:p>
  </w:footnote>
  <w:footnote w:type="continuationSeparator" w:id="0">
    <w:p w14:paraId="46E26A69" w14:textId="77777777" w:rsidR="004924B2" w:rsidRDefault="004924B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CB0923"/>
    <w:multiLevelType w:val="multilevel"/>
    <w:tmpl w:val="75C0E5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DA30233"/>
    <w:multiLevelType w:val="multilevel"/>
    <w:tmpl w:val="3670B8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15D5FF1"/>
    <w:multiLevelType w:val="multilevel"/>
    <w:tmpl w:val="D2D024F8"/>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TrueTypeFonts/>
  <w:proofState w:spelling="clean" w:grammar="clean"/>
  <w:defaultTabStop w:val="720"/>
  <w:hyphenationZone w:val="283"/>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7E5F"/>
    <w:rsid w:val="00117E5F"/>
    <w:rsid w:val="0013490E"/>
    <w:rsid w:val="00203FD7"/>
    <w:rsid w:val="002843D9"/>
    <w:rsid w:val="002D5ACF"/>
    <w:rsid w:val="002F6959"/>
    <w:rsid w:val="002F6DFB"/>
    <w:rsid w:val="00301386"/>
    <w:rsid w:val="00320870"/>
    <w:rsid w:val="00432A10"/>
    <w:rsid w:val="004924B2"/>
    <w:rsid w:val="0051181F"/>
    <w:rsid w:val="005D0E11"/>
    <w:rsid w:val="005D3AC9"/>
    <w:rsid w:val="005F658E"/>
    <w:rsid w:val="00640CE5"/>
    <w:rsid w:val="006C09B6"/>
    <w:rsid w:val="00703706"/>
    <w:rsid w:val="00763D4F"/>
    <w:rsid w:val="00833E6F"/>
    <w:rsid w:val="00986EAE"/>
    <w:rsid w:val="00A32072"/>
    <w:rsid w:val="00A8228C"/>
    <w:rsid w:val="00B20F34"/>
    <w:rsid w:val="00B57987"/>
    <w:rsid w:val="00BB6EE0"/>
    <w:rsid w:val="00BD134D"/>
    <w:rsid w:val="00BE3B26"/>
    <w:rsid w:val="00C3007E"/>
    <w:rsid w:val="00C31A87"/>
    <w:rsid w:val="00C46C1C"/>
    <w:rsid w:val="00C96352"/>
    <w:rsid w:val="00CC229D"/>
    <w:rsid w:val="00DB1A48"/>
    <w:rsid w:val="00E2299F"/>
    <w:rsid w:val="00F03F11"/>
    <w:rsid w:val="00F23FF0"/>
    <w:rsid w:val="00F364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C8731"/>
  <w15:docId w15:val="{09DFDB3A-169E-474A-97D2-5162148C7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a">
    <w:basedOn w:val="TableNormal6"/>
    <w:tblPr>
      <w:tblStyleRowBandSize w:val="1"/>
      <w:tblStyleColBandSize w:val="1"/>
      <w:tblCellMar>
        <w:left w:w="115" w:type="dxa"/>
        <w:right w:w="115" w:type="dxa"/>
      </w:tblCellMar>
    </w:tblPr>
  </w:style>
  <w:style w:type="paragraph" w:styleId="Paragrafoelenco">
    <w:name w:val="List Paragraph"/>
    <w:uiPriority w:val="34"/>
    <w:qFormat/>
    <w:rsid w:val="00214C0F"/>
    <w:pPr>
      <w:ind w:left="720"/>
      <w:contextualSpacing/>
    </w:pPr>
  </w:style>
  <w:style w:type="table" w:customStyle="1" w:styleId="a0">
    <w:basedOn w:val="TableNormal6"/>
    <w:tblPr>
      <w:tblStyleRowBandSize w:val="1"/>
      <w:tblStyleColBandSize w:val="1"/>
      <w:tblCellMar>
        <w:left w:w="115" w:type="dxa"/>
        <w:right w:w="115" w:type="dxa"/>
      </w:tblCellMar>
    </w:tblPr>
  </w:style>
  <w:style w:type="table" w:customStyle="1" w:styleId="a1">
    <w:basedOn w:val="TableNormal5"/>
    <w:tblPr>
      <w:tblStyleRowBandSize w:val="1"/>
      <w:tblStyleColBandSize w:val="1"/>
      <w:tblCellMar>
        <w:left w:w="115" w:type="dxa"/>
        <w:right w:w="115" w:type="dxa"/>
      </w:tblCellMar>
    </w:tblPr>
  </w:style>
  <w:style w:type="table" w:customStyle="1" w:styleId="a2">
    <w:basedOn w:val="TableNormal4"/>
    <w:tblPr>
      <w:tblStyleRowBandSize w:val="1"/>
      <w:tblStyleColBandSize w:val="1"/>
      <w:tblCellMar>
        <w:left w:w="115" w:type="dxa"/>
        <w:right w:w="115" w:type="dxa"/>
      </w:tblCellMar>
    </w:tblPr>
  </w:style>
  <w:style w:type="table" w:customStyle="1" w:styleId="a3">
    <w:basedOn w:val="TableNormal4"/>
    <w:pPr>
      <w:spacing w:line="240" w:lineRule="auto"/>
    </w:pPr>
    <w:tblPr>
      <w:tblStyleRowBandSize w:val="1"/>
      <w:tblStyleColBandSize w:val="1"/>
      <w:tblCellMar>
        <w:left w:w="108" w:type="dxa"/>
        <w:right w:w="108" w:type="dxa"/>
      </w:tblCellMar>
    </w:tblPr>
  </w:style>
  <w:style w:type="table" w:customStyle="1" w:styleId="a4">
    <w:basedOn w:val="TableNormal4"/>
    <w:pPr>
      <w:spacing w:line="240" w:lineRule="auto"/>
    </w:pPr>
    <w:tblPr>
      <w:tblStyleRowBandSize w:val="1"/>
      <w:tblStyleColBandSize w:val="1"/>
      <w:tblCellMar>
        <w:left w:w="108" w:type="dxa"/>
        <w:right w:w="108" w:type="dxa"/>
      </w:tblCellMar>
    </w:tblPr>
  </w:style>
  <w:style w:type="paragraph" w:styleId="Pidipagina">
    <w:name w:val="footer"/>
    <w:link w:val="PidipaginaCarattere"/>
    <w:uiPriority w:val="99"/>
    <w:unhideWhenUsed/>
    <w:rsid w:val="00654F4A"/>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654F4A"/>
  </w:style>
  <w:style w:type="character" w:styleId="Numeropagina">
    <w:name w:val="page number"/>
    <w:basedOn w:val="Carpredefinitoparagrafo"/>
    <w:uiPriority w:val="99"/>
    <w:semiHidden/>
    <w:unhideWhenUsed/>
    <w:rsid w:val="00654F4A"/>
  </w:style>
  <w:style w:type="table" w:customStyle="1" w:styleId="a5">
    <w:basedOn w:val="TableNormal3"/>
    <w:tblPr>
      <w:tblStyleRowBandSize w:val="1"/>
      <w:tblStyleColBandSize w:val="1"/>
      <w:tblCellMar>
        <w:left w:w="115" w:type="dxa"/>
        <w:right w:w="115" w:type="dxa"/>
      </w:tblCellMar>
    </w:tblPr>
  </w:style>
  <w:style w:type="table" w:customStyle="1" w:styleId="a6">
    <w:basedOn w:val="TableNormal3"/>
    <w:tblPr>
      <w:tblStyleRowBandSize w:val="1"/>
      <w:tblStyleColBandSize w:val="1"/>
      <w:tblCellMar>
        <w:top w:w="15" w:type="dxa"/>
        <w:left w:w="15" w:type="dxa"/>
        <w:bottom w:w="15" w:type="dxa"/>
        <w:right w:w="15" w:type="dxa"/>
      </w:tblCellMar>
    </w:tblPr>
  </w:style>
  <w:style w:type="table" w:customStyle="1" w:styleId="a7">
    <w:basedOn w:val="TableNormal3"/>
    <w:tblPr>
      <w:tblStyleRowBandSize w:val="1"/>
      <w:tblStyleColBandSize w:val="1"/>
      <w:tblCellMar>
        <w:top w:w="15" w:type="dxa"/>
        <w:left w:w="15" w:type="dxa"/>
        <w:bottom w:w="15" w:type="dxa"/>
        <w:right w:w="15" w:type="dxa"/>
      </w:tblCellMar>
    </w:tblPr>
  </w:style>
  <w:style w:type="table" w:customStyle="1" w:styleId="a8">
    <w:basedOn w:val="TableNormal2"/>
    <w:tblPr>
      <w:tblStyleRowBandSize w:val="1"/>
      <w:tblStyleColBandSize w:val="1"/>
      <w:tblCellMar>
        <w:left w:w="115" w:type="dxa"/>
        <w:right w:w="115" w:type="dxa"/>
      </w:tblCellMar>
    </w:tblPr>
  </w:style>
  <w:style w:type="table" w:customStyle="1" w:styleId="a9">
    <w:basedOn w:val="TableNormal2"/>
    <w:tblPr>
      <w:tblStyleRowBandSize w:val="1"/>
      <w:tblStyleColBandSize w:val="1"/>
      <w:tblCellMar>
        <w:left w:w="115" w:type="dxa"/>
        <w:right w:w="115" w:type="dxa"/>
      </w:tblCellMar>
    </w:tblPr>
  </w:style>
  <w:style w:type="table" w:customStyle="1" w:styleId="aa">
    <w:basedOn w:val="TableNormal2"/>
    <w:tblPr>
      <w:tblStyleRowBandSize w:val="1"/>
      <w:tblStyleColBandSize w:val="1"/>
      <w:tblCellMar>
        <w:left w:w="115" w:type="dxa"/>
        <w:right w:w="115" w:type="dxa"/>
      </w:tblCellMar>
    </w:tblPr>
  </w:style>
  <w:style w:type="table" w:customStyle="1" w:styleId="ab">
    <w:basedOn w:val="TableNormal1"/>
    <w:tblPr>
      <w:tblStyleRowBandSize w:val="1"/>
      <w:tblStyleColBandSize w:val="1"/>
      <w:tblCellMar>
        <w:left w:w="115" w:type="dxa"/>
        <w:right w:w="115" w:type="dxa"/>
      </w:tblCellMar>
    </w:tblPr>
  </w:style>
  <w:style w:type="table" w:customStyle="1" w:styleId="ac">
    <w:basedOn w:val="TableNormal1"/>
    <w:tblPr>
      <w:tblStyleRowBandSize w:val="1"/>
      <w:tblStyleColBandSize w:val="1"/>
      <w:tblCellMar>
        <w:left w:w="115" w:type="dxa"/>
        <w:right w:w="115" w:type="dxa"/>
      </w:tblCellMar>
    </w:tblPr>
  </w:style>
  <w:style w:type="table" w:customStyle="1" w:styleId="ad">
    <w:basedOn w:val="TableNormal1"/>
    <w:tblPr>
      <w:tblStyleRowBandSize w:val="1"/>
      <w:tblStyleColBandSize w:val="1"/>
      <w:tblCellMar>
        <w:left w:w="115" w:type="dxa"/>
        <w:right w:w="115" w:type="dxa"/>
      </w:tblCellMar>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e">
    <w:basedOn w:val="TableNormal0"/>
    <w:tblPr>
      <w:tblStyleRowBandSize w:val="1"/>
      <w:tblStyleColBandSize w:val="1"/>
      <w:tblCellMar>
        <w:left w:w="115" w:type="dxa"/>
        <w:right w:w="115" w:type="dxa"/>
      </w:tblCellMar>
    </w:tblPr>
  </w:style>
  <w:style w:type="paragraph" w:styleId="Testofumetto">
    <w:name w:val="Balloon Text"/>
    <w:basedOn w:val="Normale"/>
    <w:link w:val="TestofumettoCarattere"/>
    <w:uiPriority w:val="99"/>
    <w:semiHidden/>
    <w:unhideWhenUsed/>
    <w:rsid w:val="005D0E11"/>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D0E11"/>
    <w:rPr>
      <w:rFonts w:ascii="Tahoma" w:hAnsi="Tahoma" w:cs="Tahoma"/>
      <w:sz w:val="16"/>
      <w:szCs w:val="16"/>
    </w:rPr>
  </w:style>
  <w:style w:type="paragraph" w:styleId="Corpotesto">
    <w:name w:val="Body Text"/>
    <w:basedOn w:val="Normale"/>
    <w:link w:val="CorpotestoCarattere"/>
    <w:uiPriority w:val="1"/>
    <w:qFormat/>
    <w:rsid w:val="005D0E11"/>
    <w:pPr>
      <w:widowControl w:val="0"/>
      <w:autoSpaceDE w:val="0"/>
      <w:autoSpaceDN w:val="0"/>
      <w:spacing w:line="240" w:lineRule="auto"/>
    </w:pPr>
    <w:rPr>
      <w:rFonts w:ascii="Times New Roman" w:eastAsia="Times New Roman" w:hAnsi="Times New Roman" w:cs="Times New Roman"/>
      <w:sz w:val="24"/>
      <w:szCs w:val="24"/>
      <w:lang w:val="it-IT" w:eastAsia="en-US"/>
    </w:rPr>
  </w:style>
  <w:style w:type="character" w:customStyle="1" w:styleId="CorpotestoCarattere">
    <w:name w:val="Corpo testo Carattere"/>
    <w:basedOn w:val="Carpredefinitoparagrafo"/>
    <w:link w:val="Corpotesto"/>
    <w:uiPriority w:val="1"/>
    <w:rsid w:val="005D0E11"/>
    <w:rPr>
      <w:rFonts w:ascii="Times New Roman" w:eastAsia="Times New Roman" w:hAnsi="Times New Roman" w:cs="Times New Roman"/>
      <w:sz w:val="24"/>
      <w:szCs w:val="24"/>
      <w:lang w:val="it-I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9FMhKFsxWa+mUqCeM3hMtV5xWA==">CgMxLjAyCGguZ2pkZ3hzOAByITFiSDJnVWNyaDJGQ21qaTV6bWlZUFIyN2RKTjJOWmxpXw==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Pages>3</Pages>
  <Words>908</Words>
  <Characters>5179</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Giovanna Fiordaliso</dc:creator>
  <cp:lastModifiedBy>Giovanna Fiordaliso</cp:lastModifiedBy>
  <cp:revision>22</cp:revision>
  <dcterms:created xsi:type="dcterms:W3CDTF">2025-07-07T15:10:00Z</dcterms:created>
  <dcterms:modified xsi:type="dcterms:W3CDTF">2025-09-03T13:36:00Z</dcterms:modified>
</cp:coreProperties>
</file>